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54" w:rsidRPr="006F6254" w:rsidRDefault="006F6254" w:rsidP="002D34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6"/>
          <w:szCs w:val="26"/>
          <w:lang w:eastAsia="ru-RU"/>
        </w:rPr>
        <w:drawing>
          <wp:inline distT="0" distB="0" distL="0" distR="0">
            <wp:extent cx="7952105" cy="3252470"/>
            <wp:effectExtent l="19050" t="0" r="0" b="0"/>
            <wp:docPr id="1" name="cc-m-imagesubtitle-image-11570491497" descr="https://image.jimcdn.com/app/cms/image/transf/dimension=835x10000:format=jpg/path/s8700de636cf2e67e/image/id8207d8a3d030e63/version/155809531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570491497" descr="https://image.jimcdn.com/app/cms/image/transf/dimension=835x10000:format=jpg/path/s8700de636cf2e67e/image/id8207d8a3d030e63/version/1558095310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105" cy="325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254" w:rsidRPr="002D34FA" w:rsidRDefault="006F6254" w:rsidP="006F6254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40"/>
          <w:szCs w:val="40"/>
          <w:lang w:eastAsia="ru-RU"/>
        </w:rPr>
      </w:pPr>
      <w:r w:rsidRPr="002D34FA">
        <w:rPr>
          <w:rFonts w:ascii="Times New Roman" w:eastAsia="Times New Roman" w:hAnsi="Times New Roman" w:cs="Times New Roman"/>
          <w:b/>
          <w:bCs/>
          <w:color w:val="1C007F"/>
          <w:sz w:val="40"/>
          <w:szCs w:val="40"/>
          <w:lang w:eastAsia="ru-RU"/>
        </w:rPr>
        <w:t>И ВРЕМЯ, И ДЕНЬГИ.</w:t>
      </w:r>
    </w:p>
    <w:p w:rsidR="006F6254" w:rsidRPr="006F6254" w:rsidRDefault="006F6254" w:rsidP="006F6254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6F6254">
        <w:rPr>
          <w:rFonts w:ascii="Arial" w:eastAsia="Times New Roman" w:hAnsi="Arial" w:cs="Arial"/>
          <w:color w:val="1C007F"/>
          <w:sz w:val="26"/>
          <w:szCs w:val="26"/>
          <w:lang w:eastAsia="ru-RU"/>
        </w:rPr>
        <w:t> </w:t>
      </w:r>
    </w:p>
    <w:p w:rsidR="006F6254" w:rsidRPr="006F6254" w:rsidRDefault="006F6254" w:rsidP="006F6254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6F6254">
        <w:rPr>
          <w:rFonts w:ascii="Arial" w:eastAsia="Times New Roman" w:hAnsi="Arial" w:cs="Arial"/>
          <w:color w:val="1C007F"/>
          <w:sz w:val="26"/>
          <w:szCs w:val="26"/>
          <w:lang w:eastAsia="ru-RU"/>
        </w:rPr>
        <w:t> </w:t>
      </w:r>
    </w:p>
    <w:p w:rsidR="006F6254" w:rsidRPr="002D34FA" w:rsidRDefault="006F6254" w:rsidP="006F6254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Впору уже сделать выводы о том, что ПЛАНЕТА ЗЕМЛЯ становится непригодной для нормального обитания. Я, конечно же, при любых обстоятельствах такие выводы не сделаю, но причины происходящего с точки зрения квантовой </w:t>
      </w:r>
      <w:proofErr w:type="spell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инфотехнологии</w:t>
      </w:r>
      <w:proofErr w:type="spell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видны, как говориться «невооруженным взглядом». Руководитель израильской группы Ольга </w:t>
      </w:r>
      <w:proofErr w:type="gram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Шнейдеров-Детин</w:t>
      </w:r>
      <w:proofErr w:type="gram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отреагировала на ситуацию в Иркутске, (читайте информацию по ссылке</w:t>
      </w:r>
      <w:r w:rsidRPr="002D34FA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  <w:hyperlink r:id="rId5" w:tgtFrame="_blank" w:history="1">
        <w:r w:rsidRPr="002D34FA">
          <w:rPr>
            <w:rFonts w:ascii="Arial" w:eastAsia="Times New Roman" w:hAnsi="Arial" w:cs="Arial"/>
            <w:color w:val="F26D00"/>
            <w:sz w:val="32"/>
            <w:szCs w:val="32"/>
            <w:u w:val="single"/>
            <w:lang w:eastAsia="ru-RU"/>
          </w:rPr>
          <w:t>http://inaintera.com/?p=6203</w:t>
        </w:r>
      </w:hyperlink>
      <w:r w:rsidRPr="002D34FA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)  </w:t>
      </w:r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и она совершенно верно пишет, что: «</w:t>
      </w:r>
      <w:r w:rsidRPr="002D34FA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Именно ЛЮДИ являются носителями программ-катастроф и катаклизмов. И чрезмерное скопление людей с аналогичными программами приводит к тому, что эти программы  в какой-то момент (когда по прогнозу приходит время активизации данной программы) между собой РЕЗОНИРУЮТ. И происходит катастрофа</w:t>
      </w:r>
      <w:proofErr w:type="gramStart"/>
      <w:r w:rsidRPr="002D34FA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.</w:t>
      </w:r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» </w:t>
      </w:r>
      <w:proofErr w:type="gram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Да, дорогие мои, по последней, майской угрозе «КОНЦА СВЕТА» в создании очередного негатива приняли участие свыше сорока шести тысяч человек. Это, как минимум. Причем оперативное программирование осуществлялось к указанной дате на 1 мая 2019 года с истерическим ажиотажем. И как граждане не понимают, что не инопланетяне, а земляне сами себя и собственную планету еще и таким способом уничтожают? Кто только не жует тему, что «Климат на Планете поменялся…»? И, конечно же, в худшую сторону! Или другая, вылупленная неизвестно из каких больных голов программа про глобальное потепление, муссировалась многие лета кем ни </w:t>
      </w:r>
      <w:proofErr w:type="spell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попадя</w:t>
      </w:r>
      <w:proofErr w:type="spell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, и до той поры, пока летом снег не начал выпадать, а весна практически везде стала похожа на гнилую осень. Холодища на Балканах, и даже по сравнению с прошлым годом вот такие резкие, а не постепенные перепады. </w:t>
      </w:r>
    </w:p>
    <w:p w:rsidR="006F6254" w:rsidRPr="002D34FA" w:rsidRDefault="006F6254" w:rsidP="002D34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34FA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4328795" cy="3564890"/>
            <wp:effectExtent l="19050" t="0" r="0" b="0"/>
            <wp:docPr id="2" name="cc-m-imagesubtitle-image-11569984697" descr="https://image.jimcdn.com/app/cms/image/transf/dimension=454x10000:format=jpg/path/s8700de636cf2e67e/image/i3b5d6343c38ce921/version/155797851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569984697" descr="https://image.jimcdn.com/app/cms/image/transf/dimension=454x10000:format=jpg/path/s8700de636cf2e67e/image/i3b5d6343c38ce921/version/1557978514/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356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254" w:rsidRPr="002D34FA" w:rsidRDefault="006F6254" w:rsidP="006F6254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 Листаю страницы на </w:t>
      </w:r>
      <w:proofErr w:type="spell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фейсбуке</w:t>
      </w:r>
      <w:proofErr w:type="spell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и попадается мне очередная </w:t>
      </w:r>
      <w:proofErr w:type="spell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старушачья</w:t>
      </w:r>
      <w:proofErr w:type="spell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проповедь господина Познера на тему, что вот мол получил он от своего приятеля некий материал по электронной почте, который свидетельствует о социально экономической обстановке всего населения нашей планеты. Если условно принять его за сто человек (население, а не Познера) то, цитирую: «</w:t>
      </w:r>
      <w:r w:rsidRPr="002D34FA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Всего шесть из них живут счастливо и очень богато</w:t>
      </w:r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». А все остальные? В том или ином процентном содержании? Да почти в </w:t>
      </w:r>
      <w:proofErr w:type="gram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полном</w:t>
      </w:r>
      <w:proofErr w:type="gram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я извиняюсь, </w:t>
      </w:r>
      <w:proofErr w:type="spell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дерьме</w:t>
      </w:r>
      <w:proofErr w:type="spell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! Однако, как посмотреть. Например, один из ста имеет компьютер и всего один из ста имеет высшее образование. И дословно дальше: «</w:t>
      </w:r>
      <w:r w:rsidRPr="002D34FA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Если у вас имеется холодильник хоть с какой-то едой, если у вас есть крыша над головой и место, где спать, то вы богаче 75% всего населения земли! А если у тебя есть хоть какой-то счет в банке, хоть какие-то деньги в кошельке или какие-то монетки в сумке, то вы относитесь к восьми наиболее счастливым человекам из ста</w:t>
      </w:r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». </w:t>
      </w:r>
      <w:proofErr w:type="spell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О-о-о-она</w:t>
      </w:r>
      <w:proofErr w:type="spell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как! И выводы, которые надо сделать, следующие: «</w:t>
      </w:r>
      <w:r w:rsidRPr="002D34FA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Вот таков наш мир. Я думаю</w:t>
      </w:r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- заявил наш старейший </w:t>
      </w:r>
      <w:proofErr w:type="spell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пропагадоннн</w:t>
      </w:r>
      <w:proofErr w:type="spell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, - </w:t>
      </w:r>
      <w:r w:rsidRPr="002D34FA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что об этом иногда надо размышлять, особенно, когда мы жалуемся</w:t>
      </w:r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». Безусловно, сказанное - полный статистический бред, ничем не проверяемый, но направлен он на обработку мозгов почти всего населения, ибо компьютеры, мобильные </w:t>
      </w:r>
      <w:proofErr w:type="gram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телефоны</w:t>
      </w:r>
      <w:proofErr w:type="gram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или смартфоны разве что обезьяны не имеют, и просмотры </w:t>
      </w:r>
      <w:proofErr w:type="spell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всячекой</w:t>
      </w:r>
      <w:proofErr w:type="spell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</w:t>
      </w:r>
      <w:proofErr w:type="spell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хрени</w:t>
      </w:r>
      <w:proofErr w:type="spell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по </w:t>
      </w:r>
      <w:proofErr w:type="spell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соцсетям</w:t>
      </w:r>
      <w:proofErr w:type="spell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миллионами насчитываются. Не говоря уже про копеечки в дамских сумочках, в которых только лампочек и не хватает. Значит все, у кого оно имеется, должны быть счастливы и беспокоится лишь об одном, чтобы не было войны в их городе. А так все хорошо и даже очень хорошо… Познер же сказал!</w:t>
      </w:r>
    </w:p>
    <w:p w:rsidR="006F6254" w:rsidRPr="002D34FA" w:rsidRDefault="006F6254" w:rsidP="002D34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34FA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5671820" cy="4907915"/>
            <wp:effectExtent l="19050" t="0" r="5080" b="0"/>
            <wp:docPr id="3" name="cc-m-imagesubtitle-image-11569984997" descr="https://image.jimcdn.com/app/cms/image/transf/none/path/s8700de636cf2e67e/image/i54da75290612d59f/version/155797858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569984997" descr="https://image.jimcdn.com/app/cms/image/transf/none/path/s8700de636cf2e67e/image/i54da75290612d59f/version/1557978582/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490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254" w:rsidRPr="002D34FA" w:rsidRDefault="006F6254" w:rsidP="006F6254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  Ладно, вот вам и самые последние «</w:t>
      </w:r>
      <w:proofErr w:type="spell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масткультовые</w:t>
      </w:r>
      <w:proofErr w:type="spell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известия». Кто нынче не участвует в «Игре Престолов»? И чему же нас сценаристы ТАМ обучают? Тому, что рушатся все предшествующие стереотипы. Главные положительные герои почти всегда терпят крах. Зло практически остается безнаказанным, а центральная фигура </w:t>
      </w:r>
      <w:proofErr w:type="spell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Дейнерис</w:t>
      </w:r>
      <w:proofErr w:type="spell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</w:t>
      </w:r>
      <w:proofErr w:type="spell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Таргариен</w:t>
      </w:r>
      <w:proofErr w:type="spell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на которую все народы возлагали надежду, как на Спасительницу Человечества, в пятой серии верхом на оружии массового уничтожения, то есть на последнем драконе, заживо сжигает целый город с мирными и ни в чем неповинными гражданами. Сказочка с плохим концом? Фильм ужасов? Страсти в интернете кипят, проклятья в ее адрес </w:t>
      </w:r>
      <w:proofErr w:type="spell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сыпятся</w:t>
      </w:r>
      <w:proofErr w:type="spell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, но какова идея суперпопулярного сериала, которую уже никаким топором не вырубишь? Все старо, как мир! В Ветхий Завет загляните. БОГ РЕВНИТЕЛЬ скольких мирных граждан-то поубивал, сколько городов разрушил? И женщин, и стариков, и детей? И все во имя чего, вернее, ВО ИМЯ КОГО? </w:t>
      </w:r>
    </w:p>
    <w:p w:rsidR="006F6254" w:rsidRPr="002D34FA" w:rsidRDefault="006F6254" w:rsidP="002D34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34FA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4062730" cy="2858770"/>
            <wp:effectExtent l="19050" t="0" r="0" b="0"/>
            <wp:docPr id="4" name="cc-m-imagesubtitle-image-11569985397" descr="https://image.jimcdn.com/app/cms/image/transf/none/path/s8700de636cf2e67e/image/i6c624c1fe40f7c58/version/155797863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569985397" descr="https://image.jimcdn.com/app/cms/image/transf/none/path/s8700de636cf2e67e/image/i6c624c1fe40f7c58/version/1557978630/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254" w:rsidRPr="002D34FA" w:rsidRDefault="006F6254" w:rsidP="006F6254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Я - КОРОЛЕВА! ПРЕКЛОНИТЕ КОЛЕНИ!</w:t>
      </w:r>
    </w:p>
    <w:p w:rsidR="006F6254" w:rsidRPr="002D34FA" w:rsidRDefault="006F6254" w:rsidP="006F6254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А </w:t>
      </w:r>
      <w:proofErr w:type="gram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ежели</w:t>
      </w:r>
      <w:proofErr w:type="gram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нет? – ДРАКАРИС!!!</w:t>
      </w:r>
    </w:p>
    <w:p w:rsidR="006F6254" w:rsidRPr="002D34FA" w:rsidRDefault="006F6254" w:rsidP="006F6254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6F6254" w:rsidRPr="002D34FA" w:rsidRDefault="006F6254" w:rsidP="006F6254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Тут я тоже в данной «Игре» поучаствовать желаю и выскажу собственное мнение по заключительному сюжету. Мало кто из зрителей обратил внимание на переломный момент в последней кровавой серии. Уничтожения столицы в Империи Зла началось именно после того, как над городом зависла реальная угроза истребления, ибо его оборонительные сооружения пали. </w:t>
      </w:r>
      <w:proofErr w:type="spell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Дейнерис</w:t>
      </w:r>
      <w:proofErr w:type="spell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</w:t>
      </w:r>
      <w:proofErr w:type="spell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Таргариен</w:t>
      </w:r>
      <w:proofErr w:type="spell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</w:t>
      </w:r>
      <w:proofErr w:type="gram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встретили во всеоружии и по последнему дракону было</w:t>
      </w:r>
      <w:proofErr w:type="gram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</w:t>
      </w:r>
      <w:proofErr w:type="spell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выпущего</w:t>
      </w:r>
      <w:proofErr w:type="spell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сотни стрел. Не попали? Нет! И чего Спасительница ждала? И чего ждали ее верные воины? Все в один голос орали: «Звоните в колокола! Звоните в колокола! Открывайте ворота!». Кто не обратил внимания, пожалуйста, посмотрите эту серию еще раз. Но вот, как только колокольный звон объявил о полной и безоговорочной капитуляции, наша Королева ринулась с напалмом истреблять все живое в побежденной столице, и разрушать как жилые дома, так и все дворцы, да замки. Что оно значит? В конечном итоге все колени граждане преклонили, но тем самым подписали себе смертный приговор! Как предатели. Ни такой город, ни такая столица, ни такой народ в ней, который завтра провозгласит «Король умер, да здравствует король!» никакому Богу уже не </w:t>
      </w:r>
      <w:proofErr w:type="gram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нужны</w:t>
      </w:r>
      <w:proofErr w:type="gram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. Время для принятия решений прошло. ТОЛЬКО АРМАГЕДОН! Ну, как у нас в былинах сказывали: «Сказка ложь – да в ней намек, добрым молодцам урок». Однако я тут, новую поговорку придумал. «В Израиле все знали, что Христос воскрес, но все были заняты своими делами». И теперь, если ХРИСТОС на улицах любой столицы объявится, </w:t>
      </w:r>
      <w:proofErr w:type="gram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ЕГО</w:t>
      </w:r>
      <w:proofErr w:type="gram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либо не заметят, или, как у нас на деревне, девки смартфонами </w:t>
      </w:r>
      <w:proofErr w:type="spell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заселфят</w:t>
      </w:r>
      <w:proofErr w:type="spell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а потом на </w:t>
      </w:r>
      <w:proofErr w:type="spell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фейсбуке</w:t>
      </w:r>
      <w:proofErr w:type="spell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засмеют. Значит, возвращаемся в реальность. Всё в нашем Проекте Коллективной Безопасности делается во благо людей и во имя людей. Время для принятия решений еще есть. Объединить Науку и Религию жизненно необходимо. Причем, Оля правильно акценты расставляет. Участие в ПКБ совершенно бесплатно!</w:t>
      </w:r>
    </w:p>
    <w:p w:rsidR="006F6254" w:rsidRPr="002D34FA" w:rsidRDefault="006F6254" w:rsidP="006F6254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34FA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6F6254" w:rsidRPr="002D34FA" w:rsidRDefault="006F6254" w:rsidP="006F6254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Однако небольшую школу для </w:t>
      </w:r>
      <w:proofErr w:type="gram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практикующих</w:t>
      </w:r>
      <w:proofErr w:type="gram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</w:t>
      </w:r>
      <w:proofErr w:type="spell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инфотерапевтов</w:t>
      </w:r>
      <w:proofErr w:type="spell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в заключении проведу. Здесь, в Сербии, обращаются ко мне родственники пациентов. Один рассказывает, что у мамы, которая живет в убогой Франции, рак груди образовался. Другая мамочка, наоборот, рассказывает, что у сына в наибеднейшей и несчастной Англии, где он, чуть ли не по нужде в Кембридже учиться, саркома появилась. Несмотря на все проводимое зарубежное лечение, исцеления не наблюдается, от того ко мне пришли. И может ли «мультимиллиардер», то есть доктор Темников, который по Познеру относится к шести процентам богатейшего населения Планеты, пойти на уступки и сделать скидку в коррекции, или, приступив к </w:t>
      </w:r>
      <w:proofErr w:type="spell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неазмедлительному</w:t>
      </w:r>
      <w:proofErr w:type="spell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спасению, подождать до того момента, когда они все свои материальные проблемы решат? Ну, дорогие мои, бывают такие случаи, бывают, что практикующему специалисту его пациенты заплатить не могут, а время не ждет. Я данную ситуацию по-разному объяснял и приводил банальные примеры. Вот у вас стоит машина, ее надо заправить бензином, чтобы доехать до определенного места. Но вы обращаетесь к ней с жалобами на жизнь тяжелую и горькую, признаетесь ей в любви, говорите машине, что вы ее регулярно моете, тряпочкой протираете. Она должна понимать всю сложившуюся ситуацию. Вы ей обещаете, что когда до намеченного места доедете, заправите ее до горловины и более того, но сейчас срочно ехать надо! </w:t>
      </w:r>
      <w:proofErr w:type="spell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Сро-о-о-о-чно-о-о-о</w:t>
      </w:r>
      <w:proofErr w:type="spell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!!!</w:t>
      </w:r>
    </w:p>
    <w:p w:rsidR="006F6254" w:rsidRPr="002D34FA" w:rsidRDefault="006F6254" w:rsidP="006F6254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34FA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6F6254" w:rsidRPr="002D34FA" w:rsidRDefault="006F6254" w:rsidP="006F6254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  Не поедет машина однозначно, в силу чего создавайте денежный, энергетический резерв для таких пациентов и приступайте к работе. Что это означает? Это означает, что в течени</w:t>
      </w:r>
      <w:proofErr w:type="gram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и</w:t>
      </w:r>
      <w:proofErr w:type="gram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месяца из данного резерва вы деньги ни на какие свои нужды расходовать не сможете. Да. Теряем или деньги, или время? Два, три или десять таких случаев в практике и у меня остановится строительство Центра на целый месяц, ибо никаких спонсоров не имею, и все, что здесь зарабатываю в Сербию и вкладываю. Следовательно, и формулу читаете в течени</w:t>
      </w:r>
      <w:proofErr w:type="gram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и</w:t>
      </w:r>
      <w:proofErr w:type="gram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месяца тоже сами? Строго обязательно! Что далее? Предположим, вы коррекцию провели, а вам не заплатили, и неизвестно, когда долг вернут. Значит, формулу прекращайте читать. Деньги из резерва пускаете на свои нужды, а карточку пациента – ДРАКАРИС!!! Школа окончена. Да. Ситуация по стихийному бедствию в Сербии все-таки возобновилась. Возвращался из Белграда </w:t>
      </w:r>
      <w:proofErr w:type="gram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на</w:t>
      </w:r>
      <w:proofErr w:type="gram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своей «</w:t>
      </w:r>
      <w:proofErr w:type="spell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Пунте</w:t>
      </w:r>
      <w:proofErr w:type="spell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», как в подводной лодке. Всю ночь дождь не прекращался, а утром Марк коррекцию провел и уже к обеду солнышко засветило! Теперь из Израиля он Сербии помогает. Сегодня ночью тоже дождя не было, и вчера уже по местному радио объявили, что угроза наводнения в городе снята. Да, дорогие мои, мне рано или поздно придется в отставку уходить, от того дежурным по Планете своего сына оставляю. Опять же правильно Оля написала: «</w:t>
      </w:r>
      <w:r w:rsidRPr="002D34FA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что нас нынче  учат не по региональному принципу страдать и трудиться, а на пользу всей матушки-Планеты нашей? Скорее </w:t>
      </w:r>
      <w:proofErr w:type="gramStart"/>
      <w:r w:rsidRPr="002D34FA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всего</w:t>
      </w:r>
      <w:proofErr w:type="gramEnd"/>
      <w:r w:rsidRPr="002D34FA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так. Факт остается фактом – Ольга </w:t>
      </w:r>
      <w:proofErr w:type="spellStart"/>
      <w:r w:rsidRPr="002D34FA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Тян</w:t>
      </w:r>
      <w:proofErr w:type="spellEnd"/>
      <w:r w:rsidRPr="002D34FA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из США остановила пожары в Иркутске. Д-р Марк Темников и Любовь </w:t>
      </w:r>
      <w:proofErr w:type="spellStart"/>
      <w:r w:rsidRPr="002D34FA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Запорощенко</w:t>
      </w:r>
      <w:proofErr w:type="spellEnd"/>
      <w:r w:rsidRPr="002D34FA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из России, та же Ольга </w:t>
      </w:r>
      <w:proofErr w:type="spellStart"/>
      <w:r w:rsidRPr="002D34FA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Тян</w:t>
      </w:r>
      <w:proofErr w:type="spellEnd"/>
      <w:r w:rsidRPr="002D34FA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из США и Михаил Романов из Казахстана – войну в Израиле, а ваша покорная слуга Ольга </w:t>
      </w:r>
      <w:proofErr w:type="gramStart"/>
      <w:r w:rsidRPr="002D34FA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Шнейдеров-Детин</w:t>
      </w:r>
      <w:proofErr w:type="gramEnd"/>
      <w:r w:rsidRPr="002D34FA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– пожар в </w:t>
      </w:r>
      <w:proofErr w:type="spellStart"/>
      <w:r w:rsidRPr="002D34FA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Нотр-Даме</w:t>
      </w:r>
      <w:proofErr w:type="spellEnd"/>
      <w:r w:rsidRPr="002D34FA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. И это ХОРОШО. И это БОГОУГОДНО.</w:t>
      </w:r>
      <w:r w:rsidRPr="002D34FA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  <w:r w:rsidRPr="002D34FA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Поскольку одному господу Богу известно, почему у одного душа болит за Францию, которую только по телевизору видел, у другого — за Японию, в которой никогда не бывал. Как в песне  А.Дольского «</w:t>
      </w:r>
      <w:proofErr w:type="gramStart"/>
      <w:r w:rsidRPr="002D34FA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Там</w:t>
      </w:r>
      <w:proofErr w:type="gramEnd"/>
      <w:r w:rsidRPr="002D34FA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где сердце всегда носил я, где песни слагались в пути, болит у меня Россия. И лекаря мне не найти</w:t>
      </w:r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». Еще раз, благодарю всех за проделанную работу! Успехов вам, дорогие мои!</w:t>
      </w:r>
    </w:p>
    <w:p w:rsidR="006F6254" w:rsidRPr="002D34FA" w:rsidRDefault="006F6254" w:rsidP="006F6254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16 мая 2019 г.</w:t>
      </w:r>
    </w:p>
    <w:p w:rsidR="006F6254" w:rsidRPr="002D34FA" w:rsidRDefault="006F6254" w:rsidP="006F6254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34FA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6F6254" w:rsidRPr="002D34FA" w:rsidRDefault="006F6254" w:rsidP="006F6254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Доктор </w:t>
      </w:r>
      <w:proofErr w:type="spellStart"/>
      <w:proofErr w:type="gramStart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Темников-старший</w:t>
      </w:r>
      <w:proofErr w:type="spellEnd"/>
      <w:proofErr w:type="gramEnd"/>
      <w:r w:rsidRPr="002D34FA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.</w:t>
      </w:r>
    </w:p>
    <w:p w:rsidR="006F6254" w:rsidRPr="002D34FA" w:rsidRDefault="006F6254" w:rsidP="002D34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34FA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4699635" cy="3634740"/>
            <wp:effectExtent l="19050" t="0" r="5715" b="0"/>
            <wp:docPr id="5" name="cc-m-imagesubtitle-image-11570052297" descr="https://image.jimcdn.com/app/cms/image/transf/none/path/s8700de636cf2e67e/image/i1cba20df2f950f12/version/155799371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570052297" descr="https://image.jimcdn.com/app/cms/image/transf/none/path/s8700de636cf2e67e/image/i1cba20df2f950f12/version/1557993715/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363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254" w:rsidRPr="002D34FA" w:rsidRDefault="006F6254" w:rsidP="006F6254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34FA">
        <w:rPr>
          <w:rFonts w:ascii="Arial" w:eastAsia="Times New Roman" w:hAnsi="Arial" w:cs="Arial"/>
          <w:b/>
          <w:bCs/>
          <w:color w:val="1C007F"/>
          <w:sz w:val="32"/>
          <w:szCs w:val="32"/>
          <w:lang w:eastAsia="ru-RU"/>
        </w:rPr>
        <w:t>17 мая 2019 г. В зоне международного курорта БАНЯ КОВИЛЯЧА засветило солнышко.</w:t>
      </w:r>
    </w:p>
    <w:p w:rsidR="006F6254" w:rsidRPr="002D34FA" w:rsidRDefault="006F6254" w:rsidP="006F6254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34FA">
        <w:rPr>
          <w:rFonts w:ascii="Arial" w:eastAsia="Times New Roman" w:hAnsi="Arial" w:cs="Arial"/>
          <w:b/>
          <w:bCs/>
          <w:color w:val="1C007F"/>
          <w:sz w:val="32"/>
          <w:szCs w:val="32"/>
          <w:lang w:eastAsia="ru-RU"/>
        </w:rPr>
        <w:t>Мешки с песком убраны.</w:t>
      </w:r>
    </w:p>
    <w:p w:rsidR="006F6254" w:rsidRPr="002D34FA" w:rsidRDefault="006F6254" w:rsidP="002D34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34FA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7952105" cy="4432935"/>
            <wp:effectExtent l="19050" t="0" r="0" b="0"/>
            <wp:docPr id="6" name="cc-m-imagesubtitle-image-11570489297" descr="https://image.jimcdn.com/app/cms/image/transf/dimension=835x10000:format=jpg/path/s8700de636cf2e67e/image/i3927144f1d0b32fe/version/15580948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570489297" descr="https://image.jimcdn.com/app/cms/image/transf/dimension=835x10000:format=jpg/path/s8700de636cf2e67e/image/i3927144f1d0b32fe/version/1558094811/ima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105" cy="443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254" w:rsidRPr="002D34FA" w:rsidRDefault="006F6254" w:rsidP="006F6254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34FA">
        <w:rPr>
          <w:rFonts w:ascii="Arial" w:eastAsia="Times New Roman" w:hAnsi="Arial" w:cs="Arial"/>
          <w:b/>
          <w:bCs/>
          <w:color w:val="1C007F"/>
          <w:sz w:val="32"/>
          <w:szCs w:val="32"/>
          <w:lang w:eastAsia="ru-RU"/>
        </w:rPr>
        <w:t>Доктор Марк Темников  вечером 16 мая 2019 г. благополучно возвратился в Москву</w:t>
      </w:r>
    </w:p>
    <w:p w:rsidR="006F6254" w:rsidRPr="002D34FA" w:rsidRDefault="006F6254" w:rsidP="006F6254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34FA">
        <w:rPr>
          <w:rFonts w:ascii="Arial" w:eastAsia="Times New Roman" w:hAnsi="Arial" w:cs="Arial"/>
          <w:b/>
          <w:bCs/>
          <w:color w:val="1C007F"/>
          <w:sz w:val="32"/>
          <w:szCs w:val="32"/>
          <w:lang w:eastAsia="ru-RU"/>
        </w:rPr>
        <w:t>и на следующий день приступил к работе со своими пациентами.</w:t>
      </w:r>
    </w:p>
    <w:p w:rsidR="006F6254" w:rsidRPr="002D34FA" w:rsidRDefault="006F6254" w:rsidP="006F6254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34FA">
        <w:rPr>
          <w:rFonts w:ascii="Arial" w:eastAsia="Times New Roman" w:hAnsi="Arial" w:cs="Arial"/>
          <w:b/>
          <w:bCs/>
          <w:color w:val="1C007F"/>
          <w:sz w:val="32"/>
          <w:szCs w:val="32"/>
          <w:lang w:eastAsia="ru-RU"/>
        </w:rPr>
        <w:t>Информация к размышлению: </w:t>
      </w:r>
    </w:p>
    <w:p w:rsidR="006F6254" w:rsidRPr="002D34FA" w:rsidRDefault="006F6254" w:rsidP="006F6254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2D34FA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6F6254" w:rsidRPr="002D34FA" w:rsidRDefault="006F6254" w:rsidP="006F6254">
      <w:pPr>
        <w:shd w:val="clear" w:color="auto" w:fill="FFFFFF"/>
        <w:spacing w:after="0" w:line="465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D34FA">
        <w:rPr>
          <w:rFonts w:ascii="Arial" w:eastAsia="Times New Roman" w:hAnsi="Arial" w:cs="Arial"/>
          <w:color w:val="777777"/>
          <w:sz w:val="32"/>
          <w:szCs w:val="32"/>
          <w:lang w:eastAsia="ru-RU"/>
        </w:rPr>
        <w:t xml:space="preserve">16.05 20:07   </w:t>
      </w:r>
      <w:proofErr w:type="spellStart"/>
      <w:r w:rsidRPr="002D34FA">
        <w:rPr>
          <w:rFonts w:ascii="Arial" w:eastAsia="Times New Roman" w:hAnsi="Arial" w:cs="Arial"/>
          <w:color w:val="777777"/>
          <w:sz w:val="32"/>
          <w:szCs w:val="32"/>
          <w:lang w:eastAsia="ru-RU"/>
        </w:rPr>
        <w:t>MIGnews.com</w:t>
      </w:r>
      <w:proofErr w:type="spellEnd"/>
    </w:p>
    <w:p w:rsidR="006F6254" w:rsidRPr="002D34FA" w:rsidRDefault="006F6254" w:rsidP="006F6254">
      <w:pPr>
        <w:shd w:val="clear" w:color="auto" w:fill="FFFFFF"/>
        <w:spacing w:after="225" w:line="48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D34F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"Израиль приближается к разрушительному землетрясению"</w:t>
      </w:r>
    </w:p>
    <w:p w:rsidR="006F6254" w:rsidRPr="002D34FA" w:rsidRDefault="006F6254" w:rsidP="006F6254">
      <w:pPr>
        <w:shd w:val="clear" w:color="auto" w:fill="FFFFFF"/>
        <w:spacing w:after="0" w:line="465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D34F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Землетрясение, которое прошлой ночью </w:t>
      </w:r>
      <w:proofErr w:type="gramStart"/>
      <w:r w:rsidRPr="002D34F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ощущалось практически на всей территории Израиля определяется</w:t>
      </w:r>
      <w:proofErr w:type="gramEnd"/>
      <w:r w:rsidRPr="002D34F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как “слабое”. Согласно сейсмологу доктору Рону </w:t>
      </w:r>
      <w:proofErr w:type="spellStart"/>
      <w:r w:rsidRPr="002D34F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Ави</w:t>
      </w:r>
      <w:proofErr w:type="spellEnd"/>
      <w:r w:rsidRPr="002D34F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историческая статистика демонстрирует, что Израиль переживает сильные или даже разрушительные землетрясения каждые 90 лет. Последний раз подобное землетрясение произошло в 1927 году - и поэтому существует вероятность его повторения  в ближайшем будущем. По сценарию подобного землетрясения, может погибнуть до 7 тысяч человек, десяткам тысяч потребуется медицинская помощь, 170 тысяч израильтян останутся без крыши над головой. </w:t>
      </w:r>
    </w:p>
    <w:p w:rsidR="002C7434" w:rsidRDefault="002C7434"/>
    <w:sectPr w:rsidR="002C7434" w:rsidSect="002C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08"/>
  <w:characterSpacingControl w:val="doNotCompress"/>
  <w:compat/>
  <w:rsids>
    <w:rsidRoot w:val="006F6254"/>
    <w:rsid w:val="002C7434"/>
    <w:rsid w:val="002D34FA"/>
    <w:rsid w:val="006F6254"/>
    <w:rsid w:val="00A6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254"/>
    <w:rPr>
      <w:b/>
      <w:bCs/>
    </w:rPr>
  </w:style>
  <w:style w:type="paragraph" w:styleId="a4">
    <w:name w:val="Normal (Web)"/>
    <w:basedOn w:val="a"/>
    <w:uiPriority w:val="99"/>
    <w:semiHidden/>
    <w:unhideWhenUsed/>
    <w:rsid w:val="006F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F6254"/>
    <w:rPr>
      <w:color w:val="0000FF"/>
      <w:u w:val="single"/>
    </w:rPr>
  </w:style>
  <w:style w:type="character" w:styleId="a6">
    <w:name w:val="Emphasis"/>
    <w:basedOn w:val="a0"/>
    <w:uiPriority w:val="20"/>
    <w:qFormat/>
    <w:rsid w:val="006F6254"/>
    <w:rPr>
      <w:i/>
      <w:iCs/>
    </w:rPr>
  </w:style>
  <w:style w:type="paragraph" w:customStyle="1" w:styleId="msonormalmailrucssattributepostfix">
    <w:name w:val="msonormal_mailru_css_attribute_postfix"/>
    <w:basedOn w:val="a"/>
    <w:rsid w:val="006F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inaintera.com/?p=6203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1600</Words>
  <Characters>9121</Characters>
  <Application>Microsoft Office Word</Application>
  <DocSecurity>0</DocSecurity>
  <Lines>76</Lines>
  <Paragraphs>21</Paragraphs>
  <ScaleCrop>false</ScaleCrop>
  <Company/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123</cp:lastModifiedBy>
  <cp:revision>2</cp:revision>
  <dcterms:created xsi:type="dcterms:W3CDTF">2019-11-05T08:32:00Z</dcterms:created>
  <dcterms:modified xsi:type="dcterms:W3CDTF">2020-05-06T05:45:00Z</dcterms:modified>
</cp:coreProperties>
</file>