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621" w:rsidRPr="002C6621" w:rsidRDefault="002C6621" w:rsidP="002C6621">
      <w:pPr>
        <w:shd w:val="clear" w:color="auto" w:fill="FFFFFF"/>
        <w:spacing w:after="0" w:line="408" w:lineRule="atLeast"/>
        <w:jc w:val="center"/>
        <w:rPr>
          <w:rFonts w:ascii="Arial" w:eastAsia="Times New Roman" w:hAnsi="Arial" w:cs="Arial"/>
          <w:color w:val="1C007F"/>
          <w:sz w:val="24"/>
          <w:szCs w:val="24"/>
          <w:lang w:eastAsia="ru-RU"/>
        </w:rPr>
      </w:pPr>
      <w:r w:rsidRPr="002C6621">
        <w:rPr>
          <w:rFonts w:ascii="Mistral" w:eastAsia="Times New Roman" w:hAnsi="Mistral" w:cs="Arial"/>
          <w:color w:val="E36C0A"/>
          <w:sz w:val="72"/>
          <w:szCs w:val="72"/>
          <w:lang w:eastAsia="ru-RU"/>
        </w:rPr>
        <w:t>ЛЕКЦИЯ СЕДЬМАЯ</w:t>
      </w:r>
    </w:p>
    <w:p w:rsidR="002C6621" w:rsidRPr="002C6621" w:rsidRDefault="002C6621" w:rsidP="002C6621">
      <w:pPr>
        <w:shd w:val="clear" w:color="auto" w:fill="FFFFFF"/>
        <w:spacing w:after="0" w:line="408" w:lineRule="atLeast"/>
        <w:jc w:val="center"/>
        <w:rPr>
          <w:rFonts w:ascii="Arial" w:eastAsia="Times New Roman" w:hAnsi="Arial" w:cs="Arial"/>
          <w:color w:val="1C007F"/>
          <w:sz w:val="24"/>
          <w:szCs w:val="24"/>
          <w:lang w:eastAsia="ru-RU"/>
        </w:rPr>
      </w:pPr>
      <w:r w:rsidRPr="002C6621">
        <w:rPr>
          <w:rFonts w:ascii="Arial Narrow" w:eastAsia="Times New Roman" w:hAnsi="Arial Narrow" w:cs="Arial"/>
          <w:color w:val="E36C0A"/>
          <w:sz w:val="52"/>
          <w:szCs w:val="52"/>
          <w:lang w:eastAsia="ru-RU"/>
        </w:rPr>
        <w:t>« Первый квантовый грех» </w:t>
      </w:r>
      <w:r w:rsidRPr="002C6621">
        <w:rPr>
          <w:rFonts w:ascii="Arial" w:eastAsia="Times New Roman" w:hAnsi="Arial" w:cs="Arial"/>
          <w:color w:val="1C007F"/>
          <w:sz w:val="24"/>
          <w:szCs w:val="24"/>
          <w:lang w:eastAsia="ru-RU"/>
        </w:rPr>
        <w:t> </w:t>
      </w:r>
      <w:r w:rsidRPr="002C6621">
        <w:rPr>
          <w:rFonts w:ascii="Times New Roman" w:eastAsia="Times New Roman" w:hAnsi="Times New Roman" w:cs="Times New Roman"/>
          <w:color w:val="1C007F"/>
          <w:sz w:val="28"/>
          <w:szCs w:val="28"/>
          <w:lang w:eastAsia="ru-RU"/>
        </w:rPr>
        <w:t> </w:t>
      </w:r>
    </w:p>
    <w:p w:rsidR="002C6621" w:rsidRPr="002C6621" w:rsidRDefault="002C6621" w:rsidP="002C6621">
      <w:pPr>
        <w:shd w:val="clear" w:color="auto" w:fill="FFFFFF"/>
        <w:spacing w:after="0" w:line="408" w:lineRule="atLeast"/>
        <w:jc w:val="both"/>
        <w:rPr>
          <w:rFonts w:ascii="Arial" w:eastAsia="Times New Roman" w:hAnsi="Arial" w:cs="Arial"/>
          <w:color w:val="1C007F"/>
          <w:sz w:val="24"/>
          <w:szCs w:val="24"/>
          <w:lang w:eastAsia="ru-RU"/>
        </w:rPr>
      </w:pPr>
      <w:r w:rsidRPr="002C6621">
        <w:rPr>
          <w:rFonts w:ascii="Times New Roman" w:eastAsia="Times New Roman" w:hAnsi="Times New Roman" w:cs="Times New Roman"/>
          <w:color w:val="1C007F"/>
          <w:sz w:val="28"/>
          <w:szCs w:val="28"/>
          <w:lang w:eastAsia="ru-RU"/>
        </w:rPr>
        <w:t>   </w:t>
      </w:r>
    </w:p>
    <w:p w:rsidR="002C6621" w:rsidRPr="002C6621" w:rsidRDefault="002C6621" w:rsidP="002C6621">
      <w:pPr>
        <w:shd w:val="clear" w:color="auto" w:fill="FFFFFF"/>
        <w:spacing w:after="0" w:line="408" w:lineRule="atLeast"/>
        <w:jc w:val="both"/>
        <w:rPr>
          <w:rFonts w:ascii="Arial" w:eastAsia="Times New Roman" w:hAnsi="Arial" w:cs="Arial"/>
          <w:color w:val="1C007F"/>
          <w:sz w:val="24"/>
          <w:szCs w:val="24"/>
          <w:lang w:eastAsia="ru-RU"/>
        </w:rPr>
      </w:pPr>
      <w:r w:rsidRPr="002C6621">
        <w:rPr>
          <w:rFonts w:ascii="Times New Roman" w:eastAsia="Times New Roman" w:hAnsi="Times New Roman" w:cs="Times New Roman"/>
          <w:color w:val="1C007F"/>
          <w:sz w:val="28"/>
          <w:szCs w:val="28"/>
          <w:lang w:eastAsia="ru-RU"/>
        </w:rPr>
        <w:t xml:space="preserve">   Начну с того, что словом «АНАФЕМА» означается отлучение или отвержение. Когда Церковью предается анафеме какое-либо учение – это значит, что учение содержит в себе хулу на Святого Духа и для спасения оно должно быть отвергнуто и устранено, как яд устраняется из пищи. Когда предается анафеме человек — это значит, что человек тот усвоил себе богохульное учение безвозвратно, он лишает им спасения себя и тех ближних, которым сообщает свой образ мыслей. Однако вам не покажется странным, что господин </w:t>
      </w:r>
      <w:proofErr w:type="spellStart"/>
      <w:r w:rsidRPr="002C6621">
        <w:rPr>
          <w:rFonts w:ascii="Times New Roman" w:eastAsia="Times New Roman" w:hAnsi="Times New Roman" w:cs="Times New Roman"/>
          <w:color w:val="1C007F"/>
          <w:sz w:val="28"/>
          <w:szCs w:val="28"/>
          <w:lang w:eastAsia="ru-RU"/>
        </w:rPr>
        <w:t>Невзоров</w:t>
      </w:r>
      <w:proofErr w:type="spellEnd"/>
      <w:r w:rsidRPr="002C6621">
        <w:rPr>
          <w:rFonts w:ascii="Times New Roman" w:eastAsia="Times New Roman" w:hAnsi="Times New Roman" w:cs="Times New Roman"/>
          <w:color w:val="1C007F"/>
          <w:sz w:val="28"/>
          <w:szCs w:val="28"/>
          <w:lang w:eastAsia="ru-RU"/>
        </w:rPr>
        <w:t xml:space="preserve"> с его «</w:t>
      </w:r>
      <w:proofErr w:type="spellStart"/>
      <w:r w:rsidRPr="002C6621">
        <w:rPr>
          <w:rFonts w:ascii="Times New Roman" w:eastAsia="Times New Roman" w:hAnsi="Times New Roman" w:cs="Times New Roman"/>
          <w:color w:val="1C007F"/>
          <w:sz w:val="28"/>
          <w:szCs w:val="28"/>
          <w:lang w:eastAsia="ru-RU"/>
        </w:rPr>
        <w:t>Поповедением</w:t>
      </w:r>
      <w:proofErr w:type="spellEnd"/>
      <w:r w:rsidRPr="002C6621">
        <w:rPr>
          <w:rFonts w:ascii="Times New Roman" w:eastAsia="Times New Roman" w:hAnsi="Times New Roman" w:cs="Times New Roman"/>
          <w:color w:val="1C007F"/>
          <w:sz w:val="28"/>
          <w:szCs w:val="28"/>
          <w:lang w:eastAsia="ru-RU"/>
        </w:rPr>
        <w:t xml:space="preserve">» к данным грешникам до сих пор не отнесен? Мы ведь знаем, что не прощается этот грех, потому что уже не остается больше аргументов для человека, что бы уверовать в Бога Истинного. А у него, по-видимому, такой шанс еще имеется…. Однако в этом состоянии изначально, можно сказать фундаментально, находятся Сатана и Бесы, знать до их уровня он тоже не дослужился, посему и статус невелик, который характеризуется известной народной поговоркой: «Ни богу свечка, ни черту кочерга». А все демоны всегда знали, что Бог это реальность, но все равно пошли против </w:t>
      </w:r>
      <w:proofErr w:type="gramStart"/>
      <w:r w:rsidRPr="002C6621">
        <w:rPr>
          <w:rFonts w:ascii="Times New Roman" w:eastAsia="Times New Roman" w:hAnsi="Times New Roman" w:cs="Times New Roman"/>
          <w:color w:val="1C007F"/>
          <w:sz w:val="28"/>
          <w:szCs w:val="28"/>
          <w:lang w:eastAsia="ru-RU"/>
        </w:rPr>
        <w:t>очевидного</w:t>
      </w:r>
      <w:proofErr w:type="gramEnd"/>
      <w:r w:rsidRPr="002C6621">
        <w:rPr>
          <w:rFonts w:ascii="Times New Roman" w:eastAsia="Times New Roman" w:hAnsi="Times New Roman" w:cs="Times New Roman"/>
          <w:color w:val="1C007F"/>
          <w:sz w:val="28"/>
          <w:szCs w:val="28"/>
          <w:lang w:eastAsia="ru-RU"/>
        </w:rPr>
        <w:t xml:space="preserve">, и имя им нынче – Легион! Однако по отношению к людям это значит, что не в процессе видения явных чудес Господних, а после того, не будет нам оправдания, если информация о том, которая должна была обрести статус веры, по истечению очередной демонстрации или проявлении Божественной Силы, со временем угасает. Знамений было великое множество, но не </w:t>
      </w:r>
      <w:proofErr w:type="gramStart"/>
      <w:r w:rsidRPr="002C6621">
        <w:rPr>
          <w:rFonts w:ascii="Times New Roman" w:eastAsia="Times New Roman" w:hAnsi="Times New Roman" w:cs="Times New Roman"/>
          <w:color w:val="1C007F"/>
          <w:sz w:val="28"/>
          <w:szCs w:val="28"/>
          <w:lang w:eastAsia="ru-RU"/>
        </w:rPr>
        <w:t>могут</w:t>
      </w:r>
      <w:proofErr w:type="gramEnd"/>
      <w:r w:rsidRPr="002C6621">
        <w:rPr>
          <w:rFonts w:ascii="Times New Roman" w:eastAsia="Times New Roman" w:hAnsi="Times New Roman" w:cs="Times New Roman"/>
          <w:color w:val="1C007F"/>
          <w:sz w:val="28"/>
          <w:szCs w:val="28"/>
          <w:lang w:eastAsia="ru-RU"/>
        </w:rPr>
        <w:t xml:space="preserve"> же они каждый день происходить? Это, во-первых. А во-вторых, посчитайте, что от них осталось по истечению столетий, и во что они, в процессе информационной обработки хулителей превратились. Куда объективней научный «СИМВОЛ ВЕРЫ», и никакие происки </w:t>
      </w:r>
      <w:proofErr w:type="gramStart"/>
      <w:r w:rsidRPr="002C6621">
        <w:rPr>
          <w:rFonts w:ascii="Times New Roman" w:eastAsia="Times New Roman" w:hAnsi="Times New Roman" w:cs="Times New Roman"/>
          <w:color w:val="1C007F"/>
          <w:sz w:val="28"/>
          <w:szCs w:val="28"/>
          <w:lang w:eastAsia="ru-RU"/>
        </w:rPr>
        <w:t>злопыхателей</w:t>
      </w:r>
      <w:proofErr w:type="gramEnd"/>
      <w:r w:rsidRPr="002C6621">
        <w:rPr>
          <w:rFonts w:ascii="Times New Roman" w:eastAsia="Times New Roman" w:hAnsi="Times New Roman" w:cs="Times New Roman"/>
          <w:color w:val="1C007F"/>
          <w:sz w:val="28"/>
          <w:szCs w:val="28"/>
          <w:lang w:eastAsia="ru-RU"/>
        </w:rPr>
        <w:t xml:space="preserve"> здесь не проходят! Мы хорошо помним, (или уже не очень?) что даже после Воскресения, увидев Христа, </w:t>
      </w:r>
      <w:r w:rsidRPr="002C6621">
        <w:rPr>
          <w:rFonts w:ascii="Times New Roman" w:eastAsia="Times New Roman" w:hAnsi="Times New Roman" w:cs="Times New Roman"/>
          <w:i/>
          <w:iCs/>
          <w:color w:val="1C007F"/>
          <w:sz w:val="28"/>
          <w:szCs w:val="28"/>
          <w:shd w:val="clear" w:color="auto" w:fill="F2F2F2"/>
          <w:lang w:eastAsia="ru-RU"/>
        </w:rPr>
        <w:t>«одиннадцать учеников пошли в Галилею, на гору, куда повелел им Иисус, и, увидевши Его, поклонились Ему, а иные усомнились. (</w:t>
      </w:r>
      <w:proofErr w:type="spellStart"/>
      <w:r w:rsidRPr="002C6621">
        <w:rPr>
          <w:rFonts w:ascii="Times New Roman" w:eastAsia="Times New Roman" w:hAnsi="Times New Roman" w:cs="Times New Roman"/>
          <w:i/>
          <w:iCs/>
          <w:color w:val="1C007F"/>
          <w:sz w:val="28"/>
          <w:szCs w:val="28"/>
          <w:shd w:val="clear" w:color="auto" w:fill="F2F2F2"/>
          <w:lang w:eastAsia="ru-RU"/>
        </w:rPr>
        <w:t>Мф</w:t>
      </w:r>
      <w:proofErr w:type="spellEnd"/>
      <w:r w:rsidRPr="002C6621">
        <w:rPr>
          <w:rFonts w:ascii="Times New Roman" w:eastAsia="Times New Roman" w:hAnsi="Times New Roman" w:cs="Times New Roman"/>
          <w:i/>
          <w:iCs/>
          <w:color w:val="1C007F"/>
          <w:sz w:val="28"/>
          <w:szCs w:val="28"/>
          <w:shd w:val="clear" w:color="auto" w:fill="F2F2F2"/>
          <w:lang w:eastAsia="ru-RU"/>
        </w:rPr>
        <w:t>. 28, 17).</w:t>
      </w:r>
      <w:r w:rsidRPr="002C6621">
        <w:rPr>
          <w:rFonts w:ascii="Times New Roman" w:eastAsia="Times New Roman" w:hAnsi="Times New Roman" w:cs="Times New Roman"/>
          <w:color w:val="1C007F"/>
          <w:sz w:val="28"/>
          <w:szCs w:val="28"/>
          <w:lang w:eastAsia="ru-RU"/>
        </w:rPr>
        <w:t xml:space="preserve"> Другими словами хула </w:t>
      </w:r>
      <w:proofErr w:type="gramStart"/>
      <w:r w:rsidRPr="002C6621">
        <w:rPr>
          <w:rFonts w:ascii="Times New Roman" w:eastAsia="Times New Roman" w:hAnsi="Times New Roman" w:cs="Times New Roman"/>
          <w:color w:val="1C007F"/>
          <w:sz w:val="28"/>
          <w:szCs w:val="28"/>
          <w:lang w:eastAsia="ru-RU"/>
        </w:rPr>
        <w:t>на</w:t>
      </w:r>
      <w:proofErr w:type="gramEnd"/>
      <w:r w:rsidRPr="002C6621">
        <w:rPr>
          <w:rFonts w:ascii="Times New Roman" w:eastAsia="Times New Roman" w:hAnsi="Times New Roman" w:cs="Times New Roman"/>
          <w:color w:val="1C007F"/>
          <w:sz w:val="28"/>
          <w:szCs w:val="28"/>
          <w:lang w:eastAsia="ru-RU"/>
        </w:rPr>
        <w:t xml:space="preserve"> </w:t>
      </w:r>
      <w:proofErr w:type="gramStart"/>
      <w:r w:rsidRPr="002C6621">
        <w:rPr>
          <w:rFonts w:ascii="Times New Roman" w:eastAsia="Times New Roman" w:hAnsi="Times New Roman" w:cs="Times New Roman"/>
          <w:color w:val="1C007F"/>
          <w:sz w:val="28"/>
          <w:szCs w:val="28"/>
          <w:lang w:eastAsia="ru-RU"/>
        </w:rPr>
        <w:t>Духа</w:t>
      </w:r>
      <w:proofErr w:type="gramEnd"/>
      <w:r w:rsidRPr="002C6621">
        <w:rPr>
          <w:rFonts w:ascii="Times New Roman" w:eastAsia="Times New Roman" w:hAnsi="Times New Roman" w:cs="Times New Roman"/>
          <w:color w:val="1C007F"/>
          <w:sz w:val="28"/>
          <w:szCs w:val="28"/>
          <w:lang w:eastAsia="ru-RU"/>
        </w:rPr>
        <w:t xml:space="preserve"> Святого - это отрицание стародавних чудес Божьих, однако вполне очевидно, и.., что самое важное, они каждый день проявляются в области нелокальных информационных взаимодействий.</w:t>
      </w:r>
    </w:p>
    <w:p w:rsidR="002C6621" w:rsidRPr="002C6621" w:rsidRDefault="002C6621" w:rsidP="002C6621">
      <w:pPr>
        <w:shd w:val="clear" w:color="auto" w:fill="FFFFFF"/>
        <w:spacing w:after="0" w:line="408" w:lineRule="atLeast"/>
        <w:jc w:val="both"/>
        <w:rPr>
          <w:rFonts w:ascii="Arial" w:eastAsia="Times New Roman" w:hAnsi="Arial" w:cs="Arial"/>
          <w:color w:val="1C007F"/>
          <w:sz w:val="24"/>
          <w:szCs w:val="24"/>
          <w:lang w:eastAsia="ru-RU"/>
        </w:rPr>
      </w:pPr>
      <w:r w:rsidRPr="002C6621">
        <w:rPr>
          <w:rFonts w:ascii="Times New Roman" w:eastAsia="Times New Roman" w:hAnsi="Times New Roman" w:cs="Times New Roman"/>
          <w:color w:val="1C007F"/>
          <w:sz w:val="28"/>
          <w:szCs w:val="28"/>
          <w:lang w:eastAsia="ru-RU"/>
        </w:rPr>
        <w:t> </w:t>
      </w:r>
    </w:p>
    <w:p w:rsidR="002C6621" w:rsidRPr="002C6621" w:rsidRDefault="002C6621" w:rsidP="002C6621">
      <w:pPr>
        <w:shd w:val="clear" w:color="auto" w:fill="FFFFFF"/>
        <w:spacing w:after="0" w:line="408" w:lineRule="atLeast"/>
        <w:jc w:val="both"/>
        <w:rPr>
          <w:rFonts w:ascii="Arial" w:eastAsia="Times New Roman" w:hAnsi="Arial" w:cs="Arial"/>
          <w:color w:val="1C007F"/>
          <w:sz w:val="24"/>
          <w:szCs w:val="24"/>
          <w:lang w:eastAsia="ru-RU"/>
        </w:rPr>
      </w:pPr>
      <w:r w:rsidRPr="002C6621">
        <w:rPr>
          <w:rFonts w:ascii="Times New Roman" w:eastAsia="Times New Roman" w:hAnsi="Times New Roman" w:cs="Times New Roman"/>
          <w:color w:val="1C007F"/>
          <w:sz w:val="28"/>
          <w:szCs w:val="28"/>
          <w:lang w:eastAsia="ru-RU"/>
        </w:rPr>
        <w:t>   И наш современник, отец Серафим в данной связи пишет: </w:t>
      </w:r>
      <w:r w:rsidRPr="002C6621">
        <w:rPr>
          <w:rFonts w:ascii="Times New Roman" w:eastAsia="Times New Roman" w:hAnsi="Times New Roman" w:cs="Times New Roman"/>
          <w:i/>
          <w:iCs/>
          <w:color w:val="1C007F"/>
          <w:sz w:val="28"/>
          <w:szCs w:val="28"/>
          <w:shd w:val="clear" w:color="auto" w:fill="F2F2F2"/>
          <w:lang w:eastAsia="ru-RU"/>
        </w:rPr>
        <w:t xml:space="preserve">«Хула </w:t>
      </w:r>
      <w:proofErr w:type="gramStart"/>
      <w:r w:rsidRPr="002C6621">
        <w:rPr>
          <w:rFonts w:ascii="Times New Roman" w:eastAsia="Times New Roman" w:hAnsi="Times New Roman" w:cs="Times New Roman"/>
          <w:i/>
          <w:iCs/>
          <w:color w:val="1C007F"/>
          <w:sz w:val="28"/>
          <w:szCs w:val="28"/>
          <w:shd w:val="clear" w:color="auto" w:fill="F2F2F2"/>
          <w:lang w:eastAsia="ru-RU"/>
        </w:rPr>
        <w:t>на</w:t>
      </w:r>
      <w:proofErr w:type="gramEnd"/>
      <w:r w:rsidRPr="002C6621">
        <w:rPr>
          <w:rFonts w:ascii="Times New Roman" w:eastAsia="Times New Roman" w:hAnsi="Times New Roman" w:cs="Times New Roman"/>
          <w:i/>
          <w:iCs/>
          <w:color w:val="1C007F"/>
          <w:sz w:val="28"/>
          <w:szCs w:val="28"/>
          <w:shd w:val="clear" w:color="auto" w:fill="F2F2F2"/>
          <w:lang w:eastAsia="ru-RU"/>
        </w:rPr>
        <w:t xml:space="preserve"> </w:t>
      </w:r>
      <w:proofErr w:type="gramStart"/>
      <w:r w:rsidRPr="002C6621">
        <w:rPr>
          <w:rFonts w:ascii="Times New Roman" w:eastAsia="Times New Roman" w:hAnsi="Times New Roman" w:cs="Times New Roman"/>
          <w:i/>
          <w:iCs/>
          <w:color w:val="1C007F"/>
          <w:sz w:val="28"/>
          <w:szCs w:val="28"/>
          <w:shd w:val="clear" w:color="auto" w:fill="F2F2F2"/>
          <w:lang w:eastAsia="ru-RU"/>
        </w:rPr>
        <w:t>Духа</w:t>
      </w:r>
      <w:proofErr w:type="gramEnd"/>
      <w:r w:rsidRPr="002C6621">
        <w:rPr>
          <w:rFonts w:ascii="Times New Roman" w:eastAsia="Times New Roman" w:hAnsi="Times New Roman" w:cs="Times New Roman"/>
          <w:i/>
          <w:iCs/>
          <w:color w:val="1C007F"/>
          <w:sz w:val="28"/>
          <w:szCs w:val="28"/>
          <w:shd w:val="clear" w:color="auto" w:fill="F2F2F2"/>
          <w:lang w:eastAsia="ru-RU"/>
        </w:rPr>
        <w:t xml:space="preserve"> </w:t>
      </w:r>
      <w:proofErr w:type="spellStart"/>
      <w:r w:rsidRPr="002C6621">
        <w:rPr>
          <w:rFonts w:ascii="Times New Roman" w:eastAsia="Times New Roman" w:hAnsi="Times New Roman" w:cs="Times New Roman"/>
          <w:i/>
          <w:iCs/>
          <w:color w:val="1C007F"/>
          <w:sz w:val="28"/>
          <w:szCs w:val="28"/>
          <w:shd w:val="clear" w:color="auto" w:fill="F2F2F2"/>
          <w:lang w:eastAsia="ru-RU"/>
        </w:rPr>
        <w:t>Святаго</w:t>
      </w:r>
      <w:proofErr w:type="spellEnd"/>
      <w:r w:rsidRPr="002C6621">
        <w:rPr>
          <w:rFonts w:ascii="Times New Roman" w:eastAsia="Times New Roman" w:hAnsi="Times New Roman" w:cs="Times New Roman"/>
          <w:i/>
          <w:iCs/>
          <w:color w:val="1C007F"/>
          <w:sz w:val="28"/>
          <w:szCs w:val="28"/>
          <w:shd w:val="clear" w:color="auto" w:fill="F2F2F2"/>
          <w:lang w:eastAsia="ru-RU"/>
        </w:rPr>
        <w:t xml:space="preserve"> — это противление очевидной Истине. Постоянное противление Истине, приводит человека в ожесточение и совершенной неспособности к раскаянию, и доходит до той грани, на которой человек остается в таком состоянии — </w:t>
      </w:r>
      <w:r w:rsidRPr="002C6621">
        <w:rPr>
          <w:rFonts w:ascii="Times New Roman" w:eastAsia="Times New Roman" w:hAnsi="Times New Roman" w:cs="Times New Roman"/>
          <w:b/>
          <w:bCs/>
          <w:i/>
          <w:iCs/>
          <w:color w:val="1C007F"/>
          <w:sz w:val="28"/>
          <w:szCs w:val="28"/>
          <w:shd w:val="clear" w:color="auto" w:fill="F2F2F2"/>
          <w:lang w:eastAsia="ru-RU"/>
        </w:rPr>
        <w:t>окончательно и бесповоротно.</w:t>
      </w:r>
      <w:r w:rsidRPr="002C6621">
        <w:rPr>
          <w:rFonts w:ascii="Times New Roman" w:eastAsia="Times New Roman" w:hAnsi="Times New Roman" w:cs="Times New Roman"/>
          <w:i/>
          <w:iCs/>
          <w:color w:val="1C007F"/>
          <w:sz w:val="28"/>
          <w:szCs w:val="28"/>
          <w:shd w:val="clear" w:color="auto" w:fill="F2F2F2"/>
          <w:lang w:eastAsia="ru-RU"/>
        </w:rPr>
        <w:t xml:space="preserve"> Это и есть грех хулы </w:t>
      </w:r>
      <w:proofErr w:type="gramStart"/>
      <w:r w:rsidRPr="002C6621">
        <w:rPr>
          <w:rFonts w:ascii="Times New Roman" w:eastAsia="Times New Roman" w:hAnsi="Times New Roman" w:cs="Times New Roman"/>
          <w:i/>
          <w:iCs/>
          <w:color w:val="1C007F"/>
          <w:sz w:val="28"/>
          <w:szCs w:val="28"/>
          <w:shd w:val="clear" w:color="auto" w:fill="F2F2F2"/>
          <w:lang w:eastAsia="ru-RU"/>
        </w:rPr>
        <w:t>на</w:t>
      </w:r>
      <w:proofErr w:type="gramEnd"/>
      <w:r w:rsidRPr="002C6621">
        <w:rPr>
          <w:rFonts w:ascii="Times New Roman" w:eastAsia="Times New Roman" w:hAnsi="Times New Roman" w:cs="Times New Roman"/>
          <w:i/>
          <w:iCs/>
          <w:color w:val="1C007F"/>
          <w:sz w:val="28"/>
          <w:szCs w:val="28"/>
          <w:shd w:val="clear" w:color="auto" w:fill="F2F2F2"/>
          <w:lang w:eastAsia="ru-RU"/>
        </w:rPr>
        <w:t xml:space="preserve"> Духа </w:t>
      </w:r>
      <w:proofErr w:type="spellStart"/>
      <w:r w:rsidRPr="002C6621">
        <w:rPr>
          <w:rFonts w:ascii="Times New Roman" w:eastAsia="Times New Roman" w:hAnsi="Times New Roman" w:cs="Times New Roman"/>
          <w:i/>
          <w:iCs/>
          <w:color w:val="1C007F"/>
          <w:sz w:val="28"/>
          <w:szCs w:val="28"/>
          <w:shd w:val="clear" w:color="auto" w:fill="F2F2F2"/>
          <w:lang w:eastAsia="ru-RU"/>
        </w:rPr>
        <w:t>Святаго</w:t>
      </w:r>
      <w:proofErr w:type="spellEnd"/>
      <w:r w:rsidRPr="002C6621">
        <w:rPr>
          <w:rFonts w:ascii="Times New Roman" w:eastAsia="Times New Roman" w:hAnsi="Times New Roman" w:cs="Times New Roman"/>
          <w:i/>
          <w:iCs/>
          <w:color w:val="1C007F"/>
          <w:sz w:val="28"/>
          <w:szCs w:val="28"/>
          <w:shd w:val="clear" w:color="auto" w:fill="F2F2F2"/>
          <w:lang w:eastAsia="ru-RU"/>
        </w:rPr>
        <w:t>. Если человек просто заблуждается, но когда познает Истину, раскаивается — это простится. </w:t>
      </w:r>
      <w:r w:rsidRPr="002C6621">
        <w:rPr>
          <w:rFonts w:ascii="Times New Roman" w:eastAsia="Times New Roman" w:hAnsi="Times New Roman" w:cs="Times New Roman"/>
          <w:b/>
          <w:bCs/>
          <w:i/>
          <w:iCs/>
          <w:color w:val="1C007F"/>
          <w:sz w:val="28"/>
          <w:szCs w:val="28"/>
          <w:shd w:val="clear" w:color="auto" w:fill="F2F2F2"/>
          <w:lang w:eastAsia="ru-RU"/>
        </w:rPr>
        <w:t>Если проповедник не то проповедует, и кто-то по этой причине будет его поносить, — то это простительно, а в некоторых случаях и даже похвально!</w:t>
      </w:r>
      <w:r w:rsidRPr="002C6621">
        <w:rPr>
          <w:rFonts w:ascii="Times New Roman" w:eastAsia="Times New Roman" w:hAnsi="Times New Roman" w:cs="Times New Roman"/>
          <w:i/>
          <w:iCs/>
          <w:color w:val="1C007F"/>
          <w:sz w:val="28"/>
          <w:szCs w:val="28"/>
          <w:shd w:val="clear" w:color="auto" w:fill="F2F2F2"/>
          <w:lang w:eastAsia="ru-RU"/>
        </w:rPr>
        <w:t xml:space="preserve"> Степень хулы тоже бывает различная. Если поносят проповедуемую Истину, то это уже — грех хулы </w:t>
      </w:r>
      <w:proofErr w:type="gramStart"/>
      <w:r w:rsidRPr="002C6621">
        <w:rPr>
          <w:rFonts w:ascii="Times New Roman" w:eastAsia="Times New Roman" w:hAnsi="Times New Roman" w:cs="Times New Roman"/>
          <w:i/>
          <w:iCs/>
          <w:color w:val="1C007F"/>
          <w:sz w:val="28"/>
          <w:szCs w:val="28"/>
          <w:shd w:val="clear" w:color="auto" w:fill="F2F2F2"/>
          <w:lang w:eastAsia="ru-RU"/>
        </w:rPr>
        <w:t>на</w:t>
      </w:r>
      <w:proofErr w:type="gramEnd"/>
      <w:r w:rsidRPr="002C6621">
        <w:rPr>
          <w:rFonts w:ascii="Times New Roman" w:eastAsia="Times New Roman" w:hAnsi="Times New Roman" w:cs="Times New Roman"/>
          <w:i/>
          <w:iCs/>
          <w:color w:val="1C007F"/>
          <w:sz w:val="28"/>
          <w:szCs w:val="28"/>
          <w:shd w:val="clear" w:color="auto" w:fill="F2F2F2"/>
          <w:lang w:eastAsia="ru-RU"/>
        </w:rPr>
        <w:t xml:space="preserve"> Духа </w:t>
      </w:r>
      <w:proofErr w:type="spellStart"/>
      <w:r w:rsidRPr="002C6621">
        <w:rPr>
          <w:rFonts w:ascii="Times New Roman" w:eastAsia="Times New Roman" w:hAnsi="Times New Roman" w:cs="Times New Roman"/>
          <w:i/>
          <w:iCs/>
          <w:color w:val="1C007F"/>
          <w:sz w:val="28"/>
          <w:szCs w:val="28"/>
          <w:shd w:val="clear" w:color="auto" w:fill="F2F2F2"/>
          <w:lang w:eastAsia="ru-RU"/>
        </w:rPr>
        <w:t>Святаго</w:t>
      </w:r>
      <w:proofErr w:type="spellEnd"/>
      <w:r w:rsidRPr="002C6621">
        <w:rPr>
          <w:rFonts w:ascii="Times New Roman" w:eastAsia="Times New Roman" w:hAnsi="Times New Roman" w:cs="Times New Roman"/>
          <w:i/>
          <w:iCs/>
          <w:color w:val="1C007F"/>
          <w:sz w:val="28"/>
          <w:szCs w:val="28"/>
          <w:shd w:val="clear" w:color="auto" w:fill="F2F2F2"/>
          <w:lang w:eastAsia="ru-RU"/>
        </w:rPr>
        <w:t xml:space="preserve">. Если человек слушает наставления, восхищается, а потом начинает поносить своего Учителя или проповедника, и его наставления, клевещет на него, то это тоже — хула </w:t>
      </w:r>
      <w:proofErr w:type="gramStart"/>
      <w:r w:rsidRPr="002C6621">
        <w:rPr>
          <w:rFonts w:ascii="Times New Roman" w:eastAsia="Times New Roman" w:hAnsi="Times New Roman" w:cs="Times New Roman"/>
          <w:i/>
          <w:iCs/>
          <w:color w:val="1C007F"/>
          <w:sz w:val="28"/>
          <w:szCs w:val="28"/>
          <w:shd w:val="clear" w:color="auto" w:fill="F2F2F2"/>
          <w:lang w:eastAsia="ru-RU"/>
        </w:rPr>
        <w:t>на</w:t>
      </w:r>
      <w:proofErr w:type="gramEnd"/>
      <w:r w:rsidRPr="002C6621">
        <w:rPr>
          <w:rFonts w:ascii="Times New Roman" w:eastAsia="Times New Roman" w:hAnsi="Times New Roman" w:cs="Times New Roman"/>
          <w:i/>
          <w:iCs/>
          <w:color w:val="1C007F"/>
          <w:sz w:val="28"/>
          <w:szCs w:val="28"/>
          <w:shd w:val="clear" w:color="auto" w:fill="F2F2F2"/>
          <w:lang w:eastAsia="ru-RU"/>
        </w:rPr>
        <w:t xml:space="preserve"> Духа </w:t>
      </w:r>
      <w:proofErr w:type="spellStart"/>
      <w:r w:rsidRPr="002C6621">
        <w:rPr>
          <w:rFonts w:ascii="Times New Roman" w:eastAsia="Times New Roman" w:hAnsi="Times New Roman" w:cs="Times New Roman"/>
          <w:i/>
          <w:iCs/>
          <w:color w:val="1C007F"/>
          <w:sz w:val="28"/>
          <w:szCs w:val="28"/>
          <w:shd w:val="clear" w:color="auto" w:fill="F2F2F2"/>
          <w:lang w:eastAsia="ru-RU"/>
        </w:rPr>
        <w:t>Святаго</w:t>
      </w:r>
      <w:proofErr w:type="spellEnd"/>
      <w:r w:rsidRPr="002C6621">
        <w:rPr>
          <w:rFonts w:ascii="Times New Roman" w:eastAsia="Times New Roman" w:hAnsi="Times New Roman" w:cs="Times New Roman"/>
          <w:i/>
          <w:iCs/>
          <w:color w:val="1C007F"/>
          <w:sz w:val="28"/>
          <w:szCs w:val="28"/>
          <w:shd w:val="clear" w:color="auto" w:fill="F2F2F2"/>
          <w:lang w:eastAsia="ru-RU"/>
        </w:rPr>
        <w:t>».</w:t>
      </w:r>
      <w:r w:rsidRPr="002C6621">
        <w:rPr>
          <w:rFonts w:ascii="Times New Roman" w:eastAsia="Times New Roman" w:hAnsi="Times New Roman" w:cs="Times New Roman"/>
          <w:color w:val="1C007F"/>
          <w:sz w:val="28"/>
          <w:szCs w:val="28"/>
          <w:lang w:eastAsia="ru-RU"/>
        </w:rPr>
        <w:t> Иисус называл Святой Дух «помощником» (греч</w:t>
      </w:r>
      <w:proofErr w:type="gramStart"/>
      <w:r w:rsidRPr="002C6621">
        <w:rPr>
          <w:rFonts w:ascii="Times New Roman" w:eastAsia="Times New Roman" w:hAnsi="Times New Roman" w:cs="Times New Roman"/>
          <w:color w:val="1C007F"/>
          <w:sz w:val="28"/>
          <w:szCs w:val="28"/>
          <w:lang w:eastAsia="ru-RU"/>
        </w:rPr>
        <w:t>.</w:t>
      </w:r>
      <w:proofErr w:type="gramEnd"/>
      <w:r w:rsidRPr="002C6621">
        <w:rPr>
          <w:rFonts w:ascii="Times New Roman" w:eastAsia="Times New Roman" w:hAnsi="Times New Roman" w:cs="Times New Roman"/>
          <w:color w:val="1C007F"/>
          <w:sz w:val="28"/>
          <w:szCs w:val="28"/>
          <w:lang w:eastAsia="ru-RU"/>
        </w:rPr>
        <w:t xml:space="preserve"> </w:t>
      </w:r>
      <w:proofErr w:type="spellStart"/>
      <w:proofErr w:type="gramStart"/>
      <w:r w:rsidRPr="002C6621">
        <w:rPr>
          <w:rFonts w:ascii="Times New Roman" w:eastAsia="Times New Roman" w:hAnsi="Times New Roman" w:cs="Times New Roman"/>
          <w:color w:val="1C007F"/>
          <w:sz w:val="28"/>
          <w:szCs w:val="28"/>
          <w:lang w:eastAsia="ru-RU"/>
        </w:rPr>
        <w:t>п</w:t>
      </w:r>
      <w:proofErr w:type="gramEnd"/>
      <w:r w:rsidRPr="002C6621">
        <w:rPr>
          <w:rFonts w:ascii="Times New Roman" w:eastAsia="Times New Roman" w:hAnsi="Times New Roman" w:cs="Times New Roman"/>
          <w:color w:val="1C007F"/>
          <w:sz w:val="28"/>
          <w:szCs w:val="28"/>
          <w:lang w:eastAsia="ru-RU"/>
        </w:rPr>
        <w:t>ара́клетос</w:t>
      </w:r>
      <w:proofErr w:type="spellEnd"/>
      <w:r w:rsidRPr="002C6621">
        <w:rPr>
          <w:rFonts w:ascii="Times New Roman" w:eastAsia="Times New Roman" w:hAnsi="Times New Roman" w:cs="Times New Roman"/>
          <w:color w:val="1C007F"/>
          <w:sz w:val="28"/>
          <w:szCs w:val="28"/>
          <w:lang w:eastAsia="ru-RU"/>
        </w:rPr>
        <w:t>) и говорил, что этот помощник будет «учить», «свидетельствовать», «говорить» и «слышать» (</w:t>
      </w:r>
      <w:proofErr w:type="spellStart"/>
      <w:r w:rsidRPr="002C6621">
        <w:rPr>
          <w:rFonts w:ascii="Times New Roman" w:eastAsia="Times New Roman" w:hAnsi="Times New Roman" w:cs="Times New Roman"/>
          <w:color w:val="1C007F"/>
          <w:sz w:val="28"/>
          <w:szCs w:val="28"/>
          <w:lang w:eastAsia="ru-RU"/>
        </w:rPr>
        <w:t>Иоан</w:t>
      </w:r>
      <w:proofErr w:type="spellEnd"/>
      <w:r w:rsidRPr="002C6621">
        <w:rPr>
          <w:rFonts w:ascii="Times New Roman" w:eastAsia="Times New Roman" w:hAnsi="Times New Roman" w:cs="Times New Roman"/>
          <w:color w:val="1C007F"/>
          <w:sz w:val="28"/>
          <w:szCs w:val="28"/>
          <w:lang w:eastAsia="ru-RU"/>
        </w:rPr>
        <w:t>. 14:16, 17, 26; 15:26; 16:13). Хотя в некоторых стихах сказано, что Дух «говорил», другие стихи показывают, что в действительности это делалось через Ангелов или людей. (</w:t>
      </w:r>
      <w:proofErr w:type="spellStart"/>
      <w:r w:rsidRPr="002C6621">
        <w:rPr>
          <w:rFonts w:ascii="Times New Roman" w:eastAsia="Times New Roman" w:hAnsi="Times New Roman" w:cs="Times New Roman"/>
          <w:color w:val="1C007F"/>
          <w:sz w:val="28"/>
          <w:szCs w:val="28"/>
          <w:lang w:eastAsia="ru-RU"/>
        </w:rPr>
        <w:t>Деян</w:t>
      </w:r>
      <w:proofErr w:type="spellEnd"/>
      <w:r w:rsidRPr="002C6621">
        <w:rPr>
          <w:rFonts w:ascii="Times New Roman" w:eastAsia="Times New Roman" w:hAnsi="Times New Roman" w:cs="Times New Roman"/>
          <w:color w:val="1C007F"/>
          <w:sz w:val="28"/>
          <w:szCs w:val="28"/>
          <w:lang w:eastAsia="ru-RU"/>
        </w:rPr>
        <w:t xml:space="preserve">. 4:24, 25; 28:25; </w:t>
      </w:r>
      <w:proofErr w:type="spellStart"/>
      <w:r w:rsidRPr="002C6621">
        <w:rPr>
          <w:rFonts w:ascii="Times New Roman" w:eastAsia="Times New Roman" w:hAnsi="Times New Roman" w:cs="Times New Roman"/>
          <w:color w:val="1C007F"/>
          <w:sz w:val="28"/>
          <w:szCs w:val="28"/>
          <w:lang w:eastAsia="ru-RU"/>
        </w:rPr>
        <w:t>Матф</w:t>
      </w:r>
      <w:proofErr w:type="spellEnd"/>
      <w:r w:rsidRPr="002C6621">
        <w:rPr>
          <w:rFonts w:ascii="Times New Roman" w:eastAsia="Times New Roman" w:hAnsi="Times New Roman" w:cs="Times New Roman"/>
          <w:color w:val="1C007F"/>
          <w:sz w:val="28"/>
          <w:szCs w:val="28"/>
          <w:lang w:eastAsia="ru-RU"/>
        </w:rPr>
        <w:t>. 10:19, 20). В Библии довольно часто используется прием олицетворения, например, там сказано, что у мудрости есть «дети» (от Луки 7:35). Однако о смертных грехах говорится, что они «царствуют» (Рим. 5:14, 21), причем, на протяжении тысячелетий. Значит, современному человеку никак не обойтись без научного «СИМВОЛА ВЕРЫ».  </w:t>
      </w:r>
    </w:p>
    <w:p w:rsidR="002C6621" w:rsidRPr="002C6621" w:rsidRDefault="002C6621" w:rsidP="00481D1C">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844415" cy="3015615"/>
            <wp:effectExtent l="19050" t="0" r="0" b="0"/>
            <wp:docPr id="1" name="cc-m-imagesubtitle-image-10011806497" descr="https://image.jimcdn.com/app/cms/image/transf/dimension=508x10000:format=jpg/path/s8700de636cf2e67e/image/ifde6b27e3e70ccf3/version/143644149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1806497" descr="https://image.jimcdn.com/app/cms/image/transf/dimension=508x10000:format=jpg/path/s8700de636cf2e67e/image/ifde6b27e3e70ccf3/version/1436441493/image.jpg"/>
                    <pic:cNvPicPr>
                      <a:picLocks noChangeAspect="1" noChangeArrowheads="1"/>
                    </pic:cNvPicPr>
                  </pic:nvPicPr>
                  <pic:blipFill>
                    <a:blip r:embed="rId4"/>
                    <a:srcRect/>
                    <a:stretch>
                      <a:fillRect/>
                    </a:stretch>
                  </pic:blipFill>
                  <pic:spPr bwMode="auto">
                    <a:xfrm>
                      <a:off x="0" y="0"/>
                      <a:ext cx="4844415" cy="3015615"/>
                    </a:xfrm>
                    <a:prstGeom prst="rect">
                      <a:avLst/>
                    </a:prstGeom>
                    <a:noFill/>
                    <a:ln w="9525">
                      <a:noFill/>
                      <a:miter lim="800000"/>
                      <a:headEnd/>
                      <a:tailEnd/>
                    </a:ln>
                  </pic:spPr>
                </pic:pic>
              </a:graphicData>
            </a:graphic>
          </wp:inline>
        </w:drawing>
      </w:r>
    </w:p>
    <w:p w:rsidR="002C6621" w:rsidRPr="002C6621" w:rsidRDefault="002C6621" w:rsidP="002C6621">
      <w:pPr>
        <w:shd w:val="clear" w:color="auto" w:fill="FFFFFF"/>
        <w:spacing w:after="0" w:line="408" w:lineRule="atLeast"/>
        <w:jc w:val="center"/>
        <w:rPr>
          <w:rFonts w:ascii="Arial" w:eastAsia="Times New Roman" w:hAnsi="Arial" w:cs="Arial"/>
          <w:color w:val="1C007F"/>
          <w:sz w:val="24"/>
          <w:szCs w:val="24"/>
          <w:lang w:eastAsia="ru-RU"/>
        </w:rPr>
      </w:pPr>
      <w:r w:rsidRPr="002C6621">
        <w:rPr>
          <w:rFonts w:ascii="Times New Roman" w:eastAsia="Times New Roman" w:hAnsi="Times New Roman" w:cs="Times New Roman"/>
          <w:color w:val="1C007F"/>
          <w:sz w:val="28"/>
          <w:szCs w:val="28"/>
          <w:lang w:eastAsia="ru-RU"/>
        </w:rPr>
        <w:t xml:space="preserve">Я думаю, дорогие мои, что не в поиске Учителей и знаний, сейчас задают вопросы </w:t>
      </w:r>
      <w:proofErr w:type="gramStart"/>
      <w:r w:rsidRPr="002C6621">
        <w:rPr>
          <w:rFonts w:ascii="Times New Roman" w:eastAsia="Times New Roman" w:hAnsi="Times New Roman" w:cs="Times New Roman"/>
          <w:color w:val="1C007F"/>
          <w:sz w:val="28"/>
          <w:szCs w:val="28"/>
          <w:lang w:eastAsia="ru-RU"/>
        </w:rPr>
        <w:t>на</w:t>
      </w:r>
      <w:proofErr w:type="gramEnd"/>
      <w:r w:rsidRPr="002C6621">
        <w:rPr>
          <w:rFonts w:ascii="Times New Roman" w:eastAsia="Times New Roman" w:hAnsi="Times New Roman" w:cs="Times New Roman"/>
          <w:color w:val="1C007F"/>
          <w:sz w:val="28"/>
          <w:szCs w:val="28"/>
          <w:lang w:eastAsia="ru-RU"/>
        </w:rPr>
        <w:t xml:space="preserve"> всяческих </w:t>
      </w:r>
      <w:proofErr w:type="spellStart"/>
      <w:r w:rsidRPr="002C6621">
        <w:rPr>
          <w:rFonts w:ascii="Times New Roman" w:eastAsia="Times New Roman" w:hAnsi="Times New Roman" w:cs="Times New Roman"/>
          <w:color w:val="1C007F"/>
          <w:sz w:val="28"/>
          <w:szCs w:val="28"/>
          <w:lang w:eastAsia="ru-RU"/>
        </w:rPr>
        <w:t>интернет-форумах</w:t>
      </w:r>
      <w:proofErr w:type="spellEnd"/>
      <w:r w:rsidRPr="002C6621">
        <w:rPr>
          <w:rFonts w:ascii="Times New Roman" w:eastAsia="Times New Roman" w:hAnsi="Times New Roman" w:cs="Times New Roman"/>
          <w:color w:val="1C007F"/>
          <w:sz w:val="28"/>
          <w:szCs w:val="28"/>
          <w:lang w:eastAsia="ru-RU"/>
        </w:rPr>
        <w:t>, например, вот такие:</w:t>
      </w:r>
    </w:p>
    <w:p w:rsidR="002C6621" w:rsidRPr="002C6621" w:rsidRDefault="002C6621" w:rsidP="002C6621">
      <w:pPr>
        <w:shd w:val="clear" w:color="auto" w:fill="F2F2F2"/>
        <w:spacing w:after="0" w:line="408" w:lineRule="atLeast"/>
        <w:jc w:val="center"/>
        <w:rPr>
          <w:rFonts w:ascii="Arial" w:eastAsia="Times New Roman" w:hAnsi="Arial" w:cs="Arial"/>
          <w:color w:val="1C007F"/>
          <w:sz w:val="24"/>
          <w:szCs w:val="24"/>
          <w:lang w:eastAsia="ru-RU"/>
        </w:rPr>
      </w:pPr>
      <w:r w:rsidRPr="002C6621">
        <w:rPr>
          <w:rFonts w:ascii="Times New Roman" w:eastAsia="Times New Roman" w:hAnsi="Times New Roman" w:cs="Times New Roman"/>
          <w:color w:val="1C007F"/>
          <w:sz w:val="28"/>
          <w:szCs w:val="28"/>
          <w:lang w:eastAsia="ru-RU"/>
        </w:rPr>
        <w:t> </w:t>
      </w:r>
    </w:p>
    <w:p w:rsidR="002C6621" w:rsidRPr="002C6621" w:rsidRDefault="002C6621" w:rsidP="002C6621">
      <w:pPr>
        <w:shd w:val="clear" w:color="auto" w:fill="F2F2F2"/>
        <w:spacing w:after="0" w:line="408" w:lineRule="atLeast"/>
        <w:jc w:val="center"/>
        <w:rPr>
          <w:rFonts w:ascii="Arial" w:eastAsia="Times New Roman" w:hAnsi="Arial" w:cs="Arial"/>
          <w:color w:val="1C007F"/>
          <w:sz w:val="24"/>
          <w:szCs w:val="24"/>
          <w:lang w:eastAsia="ru-RU"/>
        </w:rPr>
      </w:pPr>
      <w:r w:rsidRPr="002C6621">
        <w:rPr>
          <w:rFonts w:ascii="Times New Roman" w:eastAsia="Times New Roman" w:hAnsi="Times New Roman" w:cs="Times New Roman"/>
          <w:i/>
          <w:iCs/>
          <w:color w:val="1C007F"/>
          <w:sz w:val="28"/>
          <w:szCs w:val="28"/>
          <w:lang w:eastAsia="ru-RU"/>
        </w:rPr>
        <w:t xml:space="preserve">«Читала, что еще к грехам «хула на Святого Духа» относятся: неуважение старших; когда человек отработал на хозяина, а тот его даже без куска хлеба оставил, </w:t>
      </w:r>
      <w:proofErr w:type="spellStart"/>
      <w:r w:rsidRPr="002C6621">
        <w:rPr>
          <w:rFonts w:ascii="Times New Roman" w:eastAsia="Times New Roman" w:hAnsi="Times New Roman" w:cs="Times New Roman"/>
          <w:i/>
          <w:iCs/>
          <w:color w:val="1C007F"/>
          <w:sz w:val="28"/>
          <w:szCs w:val="28"/>
          <w:lang w:eastAsia="ru-RU"/>
        </w:rPr>
        <w:t>выпнув</w:t>
      </w:r>
      <w:proofErr w:type="spellEnd"/>
      <w:r w:rsidRPr="002C6621">
        <w:rPr>
          <w:rFonts w:ascii="Times New Roman" w:eastAsia="Times New Roman" w:hAnsi="Times New Roman" w:cs="Times New Roman"/>
          <w:i/>
          <w:iCs/>
          <w:color w:val="1C007F"/>
          <w:sz w:val="28"/>
          <w:szCs w:val="28"/>
          <w:lang w:eastAsia="ru-RU"/>
        </w:rPr>
        <w:t xml:space="preserve"> на улицу. Чтобы всё это знать и расшифровать, времени не хватит. А работать-то, </w:t>
      </w:r>
      <w:proofErr w:type="spellStart"/>
      <w:r w:rsidRPr="002C6621">
        <w:rPr>
          <w:rFonts w:ascii="Times New Roman" w:eastAsia="Times New Roman" w:hAnsi="Times New Roman" w:cs="Times New Roman"/>
          <w:i/>
          <w:iCs/>
          <w:color w:val="1C007F"/>
          <w:sz w:val="28"/>
          <w:szCs w:val="28"/>
          <w:lang w:eastAsia="ru-RU"/>
        </w:rPr>
        <w:t>тогда-а</w:t>
      </w:r>
      <w:proofErr w:type="spellEnd"/>
      <w:r w:rsidRPr="002C6621">
        <w:rPr>
          <w:rFonts w:ascii="Times New Roman" w:eastAsia="Times New Roman" w:hAnsi="Times New Roman" w:cs="Times New Roman"/>
          <w:i/>
          <w:iCs/>
          <w:color w:val="1C007F"/>
          <w:sz w:val="28"/>
          <w:szCs w:val="28"/>
          <w:lang w:eastAsia="ru-RU"/>
        </w:rPr>
        <w:t xml:space="preserve"> </w:t>
      </w:r>
      <w:proofErr w:type="spellStart"/>
      <w:proofErr w:type="gramStart"/>
      <w:r w:rsidRPr="002C6621">
        <w:rPr>
          <w:rFonts w:ascii="Times New Roman" w:eastAsia="Times New Roman" w:hAnsi="Times New Roman" w:cs="Times New Roman"/>
          <w:i/>
          <w:iCs/>
          <w:color w:val="1C007F"/>
          <w:sz w:val="28"/>
          <w:szCs w:val="28"/>
          <w:lang w:eastAsia="ru-RU"/>
        </w:rPr>
        <w:t>когда-а</w:t>
      </w:r>
      <w:proofErr w:type="spellEnd"/>
      <w:proofErr w:type="gramEnd"/>
      <w:r w:rsidRPr="002C6621">
        <w:rPr>
          <w:rFonts w:ascii="Times New Roman" w:eastAsia="Times New Roman" w:hAnsi="Times New Roman" w:cs="Times New Roman"/>
          <w:i/>
          <w:iCs/>
          <w:color w:val="1C007F"/>
          <w:sz w:val="28"/>
          <w:szCs w:val="28"/>
          <w:lang w:eastAsia="ru-RU"/>
        </w:rPr>
        <w:t>?»</w:t>
      </w:r>
    </w:p>
    <w:p w:rsidR="002C6621" w:rsidRPr="002C6621" w:rsidRDefault="002C6621" w:rsidP="002C6621">
      <w:pPr>
        <w:shd w:val="clear" w:color="auto" w:fill="F2F2F2"/>
        <w:spacing w:after="0" w:line="408" w:lineRule="atLeast"/>
        <w:jc w:val="center"/>
        <w:rPr>
          <w:rFonts w:ascii="Arial" w:eastAsia="Times New Roman" w:hAnsi="Arial" w:cs="Arial"/>
          <w:color w:val="1C007F"/>
          <w:sz w:val="24"/>
          <w:szCs w:val="24"/>
          <w:lang w:eastAsia="ru-RU"/>
        </w:rPr>
      </w:pPr>
      <w:r w:rsidRPr="002C6621">
        <w:rPr>
          <w:rFonts w:ascii="Times New Roman" w:eastAsia="Times New Roman" w:hAnsi="Times New Roman" w:cs="Times New Roman"/>
          <w:color w:val="1C007F"/>
          <w:sz w:val="28"/>
          <w:szCs w:val="28"/>
          <w:lang w:eastAsia="ru-RU"/>
        </w:rPr>
        <w:t> </w:t>
      </w:r>
    </w:p>
    <w:p w:rsidR="002C6621" w:rsidRPr="002C6621" w:rsidRDefault="002C6621" w:rsidP="002C6621">
      <w:pPr>
        <w:shd w:val="clear" w:color="auto" w:fill="FFFFFF"/>
        <w:spacing w:after="0" w:line="408" w:lineRule="atLeast"/>
        <w:jc w:val="center"/>
        <w:rPr>
          <w:rFonts w:ascii="Arial" w:eastAsia="Times New Roman" w:hAnsi="Arial" w:cs="Arial"/>
          <w:color w:val="1C007F"/>
          <w:sz w:val="24"/>
          <w:szCs w:val="24"/>
          <w:lang w:eastAsia="ru-RU"/>
        </w:rPr>
      </w:pPr>
      <w:r w:rsidRPr="002C6621">
        <w:rPr>
          <w:rFonts w:ascii="Times New Roman" w:eastAsia="Times New Roman" w:hAnsi="Times New Roman" w:cs="Times New Roman"/>
          <w:color w:val="1C007F"/>
          <w:sz w:val="28"/>
          <w:szCs w:val="28"/>
          <w:lang w:eastAsia="ru-RU"/>
        </w:rPr>
        <w:t> </w:t>
      </w:r>
    </w:p>
    <w:p w:rsidR="002C6621" w:rsidRPr="002C6621" w:rsidRDefault="002C6621" w:rsidP="002C6621">
      <w:pPr>
        <w:shd w:val="clear" w:color="auto" w:fill="FFFFFF"/>
        <w:spacing w:after="0" w:line="408" w:lineRule="atLeast"/>
        <w:jc w:val="center"/>
        <w:rPr>
          <w:rFonts w:ascii="Arial" w:eastAsia="Times New Roman" w:hAnsi="Arial" w:cs="Arial"/>
          <w:color w:val="1C007F"/>
          <w:sz w:val="24"/>
          <w:szCs w:val="24"/>
          <w:lang w:eastAsia="ru-RU"/>
        </w:rPr>
      </w:pPr>
      <w:r w:rsidRPr="002C6621">
        <w:rPr>
          <w:rFonts w:ascii="Times New Roman" w:eastAsia="Times New Roman" w:hAnsi="Times New Roman" w:cs="Times New Roman"/>
          <w:color w:val="1C007F"/>
          <w:sz w:val="28"/>
          <w:szCs w:val="28"/>
          <w:lang w:eastAsia="ru-RU"/>
        </w:rPr>
        <w:t xml:space="preserve">Видите как, современно, и ново, и умно…. Однако вряд ли </w:t>
      </w:r>
      <w:proofErr w:type="gramStart"/>
      <w:r w:rsidRPr="002C6621">
        <w:rPr>
          <w:rFonts w:ascii="Times New Roman" w:eastAsia="Times New Roman" w:hAnsi="Times New Roman" w:cs="Times New Roman"/>
          <w:color w:val="1C007F"/>
          <w:sz w:val="28"/>
          <w:szCs w:val="28"/>
          <w:lang w:eastAsia="ru-RU"/>
        </w:rPr>
        <w:t>вопрошающий</w:t>
      </w:r>
      <w:proofErr w:type="gramEnd"/>
      <w:r w:rsidRPr="002C6621">
        <w:rPr>
          <w:rFonts w:ascii="Times New Roman" w:eastAsia="Times New Roman" w:hAnsi="Times New Roman" w:cs="Times New Roman"/>
          <w:color w:val="1C007F"/>
          <w:sz w:val="28"/>
          <w:szCs w:val="28"/>
          <w:lang w:eastAsia="ru-RU"/>
        </w:rPr>
        <w:t xml:space="preserve"> о сострадании к </w:t>
      </w:r>
      <w:proofErr w:type="spellStart"/>
      <w:r w:rsidRPr="002C6621">
        <w:rPr>
          <w:rFonts w:ascii="Times New Roman" w:eastAsia="Times New Roman" w:hAnsi="Times New Roman" w:cs="Times New Roman"/>
          <w:color w:val="1C007F"/>
          <w:sz w:val="28"/>
          <w:szCs w:val="28"/>
          <w:lang w:eastAsia="ru-RU"/>
        </w:rPr>
        <w:t>гастробайтерам</w:t>
      </w:r>
      <w:proofErr w:type="spellEnd"/>
      <w:r w:rsidRPr="002C6621">
        <w:rPr>
          <w:rFonts w:ascii="Times New Roman" w:eastAsia="Times New Roman" w:hAnsi="Times New Roman" w:cs="Times New Roman"/>
          <w:color w:val="1C007F"/>
          <w:sz w:val="28"/>
          <w:szCs w:val="28"/>
          <w:lang w:eastAsia="ru-RU"/>
        </w:rPr>
        <w:t xml:space="preserve"> писал (а), тем паче о тех, которые к христианству не имеют никакого отношения.</w:t>
      </w:r>
    </w:p>
    <w:p w:rsidR="002C6621" w:rsidRPr="002C6621" w:rsidRDefault="002C6621" w:rsidP="00481D1C">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5018405" cy="3407410"/>
            <wp:effectExtent l="19050" t="0" r="0" b="0"/>
            <wp:docPr id="2" name="cc-m-imagesubtitle-image-10011807597" descr="https://image.jimcdn.com/app/cms/image/transf/dimension=527x10000:format=gif/path/s8700de636cf2e67e/image/i5509a7e8fd628230/version/1436441566/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1807597" descr="https://image.jimcdn.com/app/cms/image/transf/dimension=527x10000:format=gif/path/s8700de636cf2e67e/image/i5509a7e8fd628230/version/1436441566/image.gif"/>
                    <pic:cNvPicPr>
                      <a:picLocks noChangeAspect="1" noChangeArrowheads="1"/>
                    </pic:cNvPicPr>
                  </pic:nvPicPr>
                  <pic:blipFill>
                    <a:blip r:embed="rId5"/>
                    <a:srcRect/>
                    <a:stretch>
                      <a:fillRect/>
                    </a:stretch>
                  </pic:blipFill>
                  <pic:spPr bwMode="auto">
                    <a:xfrm>
                      <a:off x="0" y="0"/>
                      <a:ext cx="5018405" cy="3407410"/>
                    </a:xfrm>
                    <a:prstGeom prst="rect">
                      <a:avLst/>
                    </a:prstGeom>
                    <a:noFill/>
                    <a:ln w="9525">
                      <a:noFill/>
                      <a:miter lim="800000"/>
                      <a:headEnd/>
                      <a:tailEnd/>
                    </a:ln>
                  </pic:spPr>
                </pic:pic>
              </a:graphicData>
            </a:graphic>
          </wp:inline>
        </w:drawing>
      </w:r>
    </w:p>
    <w:p w:rsidR="002C6621" w:rsidRPr="002C6621" w:rsidRDefault="002C6621" w:rsidP="002C6621">
      <w:pPr>
        <w:shd w:val="clear" w:color="auto" w:fill="FFFFFF"/>
        <w:spacing w:after="0" w:line="408" w:lineRule="atLeast"/>
        <w:jc w:val="center"/>
        <w:rPr>
          <w:rFonts w:ascii="Arial" w:eastAsia="Times New Roman" w:hAnsi="Arial" w:cs="Arial"/>
          <w:color w:val="1C007F"/>
          <w:sz w:val="24"/>
          <w:szCs w:val="24"/>
          <w:lang w:eastAsia="ru-RU"/>
        </w:rPr>
      </w:pPr>
      <w:r w:rsidRPr="002C6621">
        <w:rPr>
          <w:rFonts w:ascii="Times New Roman" w:eastAsia="Times New Roman" w:hAnsi="Times New Roman" w:cs="Times New Roman"/>
          <w:color w:val="1C007F"/>
          <w:sz w:val="28"/>
          <w:szCs w:val="28"/>
          <w:lang w:eastAsia="ru-RU"/>
        </w:rPr>
        <w:t xml:space="preserve">Но если этот </w:t>
      </w:r>
      <w:proofErr w:type="gramStart"/>
      <w:r w:rsidRPr="002C6621">
        <w:rPr>
          <w:rFonts w:ascii="Times New Roman" w:eastAsia="Times New Roman" w:hAnsi="Times New Roman" w:cs="Times New Roman"/>
          <w:color w:val="1C007F"/>
          <w:sz w:val="28"/>
          <w:szCs w:val="28"/>
          <w:lang w:eastAsia="ru-RU"/>
        </w:rPr>
        <w:t>вопрос</w:t>
      </w:r>
      <w:proofErr w:type="gramEnd"/>
      <w:r w:rsidRPr="002C6621">
        <w:rPr>
          <w:rFonts w:ascii="Times New Roman" w:eastAsia="Times New Roman" w:hAnsi="Times New Roman" w:cs="Times New Roman"/>
          <w:color w:val="1C007F"/>
          <w:sz w:val="28"/>
          <w:szCs w:val="28"/>
          <w:lang w:eastAsia="ru-RU"/>
        </w:rPr>
        <w:t xml:space="preserve"> хотя бы по форме прозвучал, значит, еще раз обращаемся к первоисточникам,</w:t>
      </w:r>
    </w:p>
    <w:p w:rsidR="002C6621" w:rsidRPr="002C6621" w:rsidRDefault="002C6621" w:rsidP="002C6621">
      <w:pPr>
        <w:shd w:val="clear" w:color="auto" w:fill="FFFFFF"/>
        <w:spacing w:after="0" w:line="408" w:lineRule="atLeast"/>
        <w:jc w:val="center"/>
        <w:rPr>
          <w:rFonts w:ascii="Arial" w:eastAsia="Times New Roman" w:hAnsi="Arial" w:cs="Arial"/>
          <w:color w:val="1C007F"/>
          <w:sz w:val="24"/>
          <w:szCs w:val="24"/>
          <w:lang w:eastAsia="ru-RU"/>
        </w:rPr>
      </w:pPr>
      <w:r w:rsidRPr="002C6621">
        <w:rPr>
          <w:rFonts w:ascii="Times New Roman" w:eastAsia="Times New Roman" w:hAnsi="Times New Roman" w:cs="Times New Roman"/>
          <w:color w:val="1C007F"/>
          <w:sz w:val="28"/>
          <w:szCs w:val="28"/>
          <w:lang w:eastAsia="ru-RU"/>
        </w:rPr>
        <w:t>цитируя «Евангелие от Матфея», где в фундаментальном ответе сказано:</w:t>
      </w:r>
    </w:p>
    <w:p w:rsidR="002C6621" w:rsidRPr="002C6621" w:rsidRDefault="002C6621" w:rsidP="002C6621">
      <w:pPr>
        <w:shd w:val="clear" w:color="auto" w:fill="FFFFFF"/>
        <w:spacing w:after="0" w:line="408" w:lineRule="atLeast"/>
        <w:jc w:val="both"/>
        <w:rPr>
          <w:rFonts w:ascii="Arial" w:eastAsia="Times New Roman" w:hAnsi="Arial" w:cs="Arial"/>
          <w:color w:val="1C007F"/>
          <w:sz w:val="24"/>
          <w:szCs w:val="24"/>
          <w:lang w:eastAsia="ru-RU"/>
        </w:rPr>
      </w:pPr>
      <w:r w:rsidRPr="002C6621">
        <w:rPr>
          <w:rFonts w:ascii="Times New Roman" w:eastAsia="Times New Roman" w:hAnsi="Times New Roman" w:cs="Times New Roman"/>
          <w:color w:val="1C007F"/>
          <w:sz w:val="28"/>
          <w:szCs w:val="28"/>
          <w:shd w:val="clear" w:color="auto" w:fill="F2F2F2"/>
          <w:lang w:eastAsia="ru-RU"/>
        </w:rPr>
        <w:t> </w:t>
      </w:r>
    </w:p>
    <w:p w:rsidR="002C6621" w:rsidRPr="002C6621" w:rsidRDefault="002C6621" w:rsidP="002C6621">
      <w:pPr>
        <w:shd w:val="clear" w:color="auto" w:fill="FFFFFF"/>
        <w:spacing w:after="0" w:line="408" w:lineRule="atLeast"/>
        <w:jc w:val="both"/>
        <w:rPr>
          <w:rFonts w:ascii="Arial" w:eastAsia="Times New Roman" w:hAnsi="Arial" w:cs="Arial"/>
          <w:color w:val="1C007F"/>
          <w:sz w:val="24"/>
          <w:szCs w:val="24"/>
          <w:lang w:eastAsia="ru-RU"/>
        </w:rPr>
      </w:pPr>
      <w:r w:rsidRPr="002C6621">
        <w:rPr>
          <w:rFonts w:ascii="Times New Roman" w:eastAsia="Times New Roman" w:hAnsi="Times New Roman" w:cs="Times New Roman"/>
          <w:i/>
          <w:iCs/>
          <w:color w:val="1C007F"/>
          <w:sz w:val="28"/>
          <w:szCs w:val="28"/>
          <w:shd w:val="clear" w:color="auto" w:fill="F2F2F2"/>
          <w:lang w:eastAsia="ru-RU"/>
        </w:rPr>
        <w:t>    </w:t>
      </w:r>
      <w:proofErr w:type="gramStart"/>
      <w:r w:rsidRPr="002C6621">
        <w:rPr>
          <w:rFonts w:ascii="Times New Roman" w:eastAsia="Times New Roman" w:hAnsi="Times New Roman" w:cs="Times New Roman"/>
          <w:i/>
          <w:iCs/>
          <w:color w:val="1C007F"/>
          <w:sz w:val="28"/>
          <w:szCs w:val="28"/>
          <w:shd w:val="clear" w:color="auto" w:fill="F2F2F2"/>
          <w:lang w:eastAsia="ru-RU"/>
        </w:rPr>
        <w:t xml:space="preserve">«Посему говорю вам: всякий грех и хула простятся человекам, а хула на Духа не простится человекам; 32. если кто скажет слово на Сына Человеческого, простится ему; если же кто скажет на Духа </w:t>
      </w:r>
      <w:proofErr w:type="spellStart"/>
      <w:r w:rsidRPr="002C6621">
        <w:rPr>
          <w:rFonts w:ascii="Times New Roman" w:eastAsia="Times New Roman" w:hAnsi="Times New Roman" w:cs="Times New Roman"/>
          <w:i/>
          <w:iCs/>
          <w:color w:val="1C007F"/>
          <w:sz w:val="28"/>
          <w:szCs w:val="28"/>
          <w:shd w:val="clear" w:color="auto" w:fill="F2F2F2"/>
          <w:lang w:eastAsia="ru-RU"/>
        </w:rPr>
        <w:t>Святаго</w:t>
      </w:r>
      <w:proofErr w:type="spellEnd"/>
      <w:r w:rsidRPr="002C6621">
        <w:rPr>
          <w:rFonts w:ascii="Times New Roman" w:eastAsia="Times New Roman" w:hAnsi="Times New Roman" w:cs="Times New Roman"/>
          <w:i/>
          <w:iCs/>
          <w:color w:val="1C007F"/>
          <w:sz w:val="28"/>
          <w:szCs w:val="28"/>
          <w:shd w:val="clear" w:color="auto" w:fill="F2F2F2"/>
          <w:lang w:eastAsia="ru-RU"/>
        </w:rPr>
        <w:t>, не простится ему </w:t>
      </w:r>
      <w:r w:rsidRPr="002C6621">
        <w:rPr>
          <w:rFonts w:ascii="Times New Roman" w:eastAsia="Times New Roman" w:hAnsi="Times New Roman" w:cs="Times New Roman"/>
          <w:b/>
          <w:bCs/>
          <w:i/>
          <w:iCs/>
          <w:color w:val="1C007F"/>
          <w:sz w:val="28"/>
          <w:szCs w:val="28"/>
          <w:shd w:val="clear" w:color="auto" w:fill="F2F2F2"/>
          <w:lang w:eastAsia="ru-RU"/>
        </w:rPr>
        <w:t>ни в сем веке, ни в будущем</w:t>
      </w:r>
      <w:r w:rsidRPr="002C6621">
        <w:rPr>
          <w:rFonts w:ascii="Times New Roman" w:eastAsia="Times New Roman" w:hAnsi="Times New Roman" w:cs="Times New Roman"/>
          <w:i/>
          <w:iCs/>
          <w:color w:val="1C007F"/>
          <w:sz w:val="28"/>
          <w:szCs w:val="28"/>
          <w:shd w:val="clear" w:color="auto" w:fill="F2F2F2"/>
          <w:lang w:eastAsia="ru-RU"/>
        </w:rPr>
        <w:t>.</w:t>
      </w:r>
      <w:proofErr w:type="gramEnd"/>
      <w:r w:rsidRPr="002C6621">
        <w:rPr>
          <w:rFonts w:ascii="Times New Roman" w:eastAsia="Times New Roman" w:hAnsi="Times New Roman" w:cs="Times New Roman"/>
          <w:i/>
          <w:iCs/>
          <w:color w:val="1C007F"/>
          <w:sz w:val="28"/>
          <w:szCs w:val="28"/>
          <w:shd w:val="clear" w:color="auto" w:fill="F2F2F2"/>
          <w:lang w:eastAsia="ru-RU"/>
        </w:rPr>
        <w:t xml:space="preserve"> Всякий другой грех имеет, хотя малое извинение, ибо мы ссылаемся обыкновенно на человеческую немощь и потому заслуживаем некоторое извинение. Но когда кто видит совершаемые Духом Святым чудеса и приписывает их демонам, тут-то какое прощение может иметь извинение? Очевидно, он знает, что чудеса происходят от </w:t>
      </w:r>
      <w:proofErr w:type="spellStart"/>
      <w:r w:rsidRPr="002C6621">
        <w:rPr>
          <w:rFonts w:ascii="Times New Roman" w:eastAsia="Times New Roman" w:hAnsi="Times New Roman" w:cs="Times New Roman"/>
          <w:i/>
          <w:iCs/>
          <w:color w:val="1C007F"/>
          <w:sz w:val="28"/>
          <w:szCs w:val="28"/>
          <w:shd w:val="clear" w:color="auto" w:fill="F2F2F2"/>
          <w:lang w:eastAsia="ru-RU"/>
        </w:rPr>
        <w:t>Святаго</w:t>
      </w:r>
      <w:proofErr w:type="spellEnd"/>
      <w:r w:rsidRPr="002C6621">
        <w:rPr>
          <w:rFonts w:ascii="Times New Roman" w:eastAsia="Times New Roman" w:hAnsi="Times New Roman" w:cs="Times New Roman"/>
          <w:i/>
          <w:iCs/>
          <w:color w:val="1C007F"/>
          <w:sz w:val="28"/>
          <w:szCs w:val="28"/>
          <w:shd w:val="clear" w:color="auto" w:fill="F2F2F2"/>
          <w:lang w:eastAsia="ru-RU"/>
        </w:rPr>
        <w:t xml:space="preserve"> Духа, </w:t>
      </w:r>
      <w:r w:rsidRPr="002C6621">
        <w:rPr>
          <w:rFonts w:ascii="Times New Roman" w:eastAsia="Times New Roman" w:hAnsi="Times New Roman" w:cs="Times New Roman"/>
          <w:b/>
          <w:bCs/>
          <w:i/>
          <w:iCs/>
          <w:color w:val="1C007F"/>
          <w:sz w:val="28"/>
          <w:szCs w:val="28"/>
          <w:shd w:val="clear" w:color="auto" w:fill="F2F2F2"/>
          <w:lang w:eastAsia="ru-RU"/>
        </w:rPr>
        <w:t>но злонамеренно хулит их</w:t>
      </w:r>
      <w:r w:rsidRPr="002C6621">
        <w:rPr>
          <w:rFonts w:ascii="Times New Roman" w:eastAsia="Times New Roman" w:hAnsi="Times New Roman" w:cs="Times New Roman"/>
          <w:i/>
          <w:iCs/>
          <w:color w:val="1C007F"/>
          <w:sz w:val="28"/>
          <w:szCs w:val="28"/>
          <w:shd w:val="clear" w:color="auto" w:fill="F2F2F2"/>
          <w:lang w:eastAsia="ru-RU"/>
        </w:rPr>
        <w:t xml:space="preserve"> — </w:t>
      </w:r>
      <w:proofErr w:type="gramStart"/>
      <w:r w:rsidRPr="002C6621">
        <w:rPr>
          <w:rFonts w:ascii="Times New Roman" w:eastAsia="Times New Roman" w:hAnsi="Times New Roman" w:cs="Times New Roman"/>
          <w:i/>
          <w:iCs/>
          <w:color w:val="1C007F"/>
          <w:sz w:val="28"/>
          <w:szCs w:val="28"/>
          <w:shd w:val="clear" w:color="auto" w:fill="F2F2F2"/>
          <w:lang w:eastAsia="ru-RU"/>
        </w:rPr>
        <w:t>как</w:t>
      </w:r>
      <w:proofErr w:type="gramEnd"/>
      <w:r w:rsidRPr="002C6621">
        <w:rPr>
          <w:rFonts w:ascii="Times New Roman" w:eastAsia="Times New Roman" w:hAnsi="Times New Roman" w:cs="Times New Roman"/>
          <w:i/>
          <w:iCs/>
          <w:color w:val="1C007F"/>
          <w:sz w:val="28"/>
          <w:szCs w:val="28"/>
          <w:shd w:val="clear" w:color="auto" w:fill="F2F2F2"/>
          <w:lang w:eastAsia="ru-RU"/>
        </w:rPr>
        <w:t xml:space="preserve"> же он может быть прощен? </w:t>
      </w:r>
      <w:proofErr w:type="gramStart"/>
      <w:r w:rsidRPr="002C6621">
        <w:rPr>
          <w:rFonts w:ascii="Times New Roman" w:eastAsia="Times New Roman" w:hAnsi="Times New Roman" w:cs="Times New Roman"/>
          <w:i/>
          <w:iCs/>
          <w:color w:val="1C007F"/>
          <w:sz w:val="28"/>
          <w:szCs w:val="28"/>
          <w:shd w:val="clear" w:color="auto" w:fill="F2F2F2"/>
          <w:lang w:eastAsia="ru-RU"/>
        </w:rPr>
        <w:t xml:space="preserve">Таким образом, когда иудеи видели, что Господь ел и пил, что Он общался с мытарями и блудницами и делал все прочее, свойственное Ему, как Сыну Человеческому, и потом порицали Его как </w:t>
      </w:r>
      <w:proofErr w:type="spellStart"/>
      <w:r w:rsidRPr="002C6621">
        <w:rPr>
          <w:rFonts w:ascii="Times New Roman" w:eastAsia="Times New Roman" w:hAnsi="Times New Roman" w:cs="Times New Roman"/>
          <w:i/>
          <w:iCs/>
          <w:color w:val="1C007F"/>
          <w:sz w:val="28"/>
          <w:szCs w:val="28"/>
          <w:shd w:val="clear" w:color="auto" w:fill="F2F2F2"/>
          <w:lang w:eastAsia="ru-RU"/>
        </w:rPr>
        <w:t>ядцу</w:t>
      </w:r>
      <w:proofErr w:type="spellEnd"/>
      <w:r w:rsidRPr="002C6621">
        <w:rPr>
          <w:rFonts w:ascii="Times New Roman" w:eastAsia="Times New Roman" w:hAnsi="Times New Roman" w:cs="Times New Roman"/>
          <w:i/>
          <w:iCs/>
          <w:color w:val="1C007F"/>
          <w:sz w:val="28"/>
          <w:szCs w:val="28"/>
          <w:shd w:val="clear" w:color="auto" w:fill="F2F2F2"/>
          <w:lang w:eastAsia="ru-RU"/>
        </w:rPr>
        <w:t xml:space="preserve"> и </w:t>
      </w:r>
      <w:proofErr w:type="spellStart"/>
      <w:r w:rsidRPr="002C6621">
        <w:rPr>
          <w:rFonts w:ascii="Times New Roman" w:eastAsia="Times New Roman" w:hAnsi="Times New Roman" w:cs="Times New Roman"/>
          <w:i/>
          <w:iCs/>
          <w:color w:val="1C007F"/>
          <w:sz w:val="28"/>
          <w:szCs w:val="28"/>
          <w:shd w:val="clear" w:color="auto" w:fill="F2F2F2"/>
          <w:lang w:eastAsia="ru-RU"/>
        </w:rPr>
        <w:t>винопийцу</w:t>
      </w:r>
      <w:proofErr w:type="spellEnd"/>
      <w:r w:rsidRPr="002C6621">
        <w:rPr>
          <w:rFonts w:ascii="Times New Roman" w:eastAsia="Times New Roman" w:hAnsi="Times New Roman" w:cs="Times New Roman"/>
          <w:i/>
          <w:iCs/>
          <w:color w:val="1C007F"/>
          <w:sz w:val="28"/>
          <w:szCs w:val="28"/>
          <w:shd w:val="clear" w:color="auto" w:fill="F2F2F2"/>
          <w:lang w:eastAsia="ru-RU"/>
        </w:rPr>
        <w:t>, то в этом они достойны извинения </w:t>
      </w:r>
      <w:r w:rsidRPr="002C6621">
        <w:rPr>
          <w:rFonts w:ascii="Times New Roman" w:eastAsia="Times New Roman" w:hAnsi="Times New Roman" w:cs="Times New Roman"/>
          <w:b/>
          <w:bCs/>
          <w:i/>
          <w:iCs/>
          <w:color w:val="1C007F"/>
          <w:sz w:val="28"/>
          <w:szCs w:val="28"/>
          <w:shd w:val="clear" w:color="auto" w:fill="F2F2F2"/>
          <w:lang w:eastAsia="ru-RU"/>
        </w:rPr>
        <w:t>и в сем не потребуется от них покаяния</w:t>
      </w:r>
      <w:r w:rsidRPr="002C6621">
        <w:rPr>
          <w:rFonts w:ascii="Times New Roman" w:eastAsia="Times New Roman" w:hAnsi="Times New Roman" w:cs="Times New Roman"/>
          <w:i/>
          <w:iCs/>
          <w:color w:val="1C007F"/>
          <w:sz w:val="28"/>
          <w:szCs w:val="28"/>
          <w:shd w:val="clear" w:color="auto" w:fill="F2F2F2"/>
          <w:lang w:eastAsia="ru-RU"/>
        </w:rPr>
        <w:t>, поелику они соблазнились, как им казалось, не без причины.</w:t>
      </w:r>
      <w:proofErr w:type="gramEnd"/>
      <w:r w:rsidRPr="002C6621">
        <w:rPr>
          <w:rFonts w:ascii="Times New Roman" w:eastAsia="Times New Roman" w:hAnsi="Times New Roman" w:cs="Times New Roman"/>
          <w:i/>
          <w:iCs/>
          <w:color w:val="1C007F"/>
          <w:sz w:val="28"/>
          <w:szCs w:val="28"/>
          <w:shd w:val="clear" w:color="auto" w:fill="F2F2F2"/>
          <w:lang w:eastAsia="ru-RU"/>
        </w:rPr>
        <w:t xml:space="preserve"> Но когда видели, что Он творит и чудеса, и, однако, клеветали и хулили Святого Духа, называя это бесовским делом, как им отпустится этот грех? Святой дух — это сила Бога. В первом веке иудейские религиозные руководители грешили против святого духа — они намеренно оказывали противодействие Иисусу Христу. Эти враги Христа видели, что в Иисусе, который совершал чудеса, прославлявшие Иегову, действует Божий дух. Однако они говорили, что эта сила от Сатаны Дьявола. По словам Иисуса, те, кто произносили подобную хулу на Божий Святой Дух, совершали грех, который не будет прощен «ни в этой системе вещей, ни в той, что придет» (от Матфея 12:22—32).  </w:t>
      </w:r>
    </w:p>
    <w:p w:rsidR="002C6621" w:rsidRPr="002C6621" w:rsidRDefault="002C6621" w:rsidP="002C6621">
      <w:pPr>
        <w:shd w:val="clear" w:color="auto" w:fill="FFFFFF"/>
        <w:spacing w:after="0" w:line="408" w:lineRule="atLeast"/>
        <w:jc w:val="both"/>
        <w:rPr>
          <w:rFonts w:ascii="Arial" w:eastAsia="Times New Roman" w:hAnsi="Arial" w:cs="Arial"/>
          <w:color w:val="1C007F"/>
          <w:sz w:val="24"/>
          <w:szCs w:val="24"/>
          <w:lang w:eastAsia="ru-RU"/>
        </w:rPr>
      </w:pPr>
      <w:r w:rsidRPr="002C6621">
        <w:rPr>
          <w:rFonts w:ascii="Times New Roman" w:eastAsia="Times New Roman" w:hAnsi="Times New Roman" w:cs="Times New Roman"/>
          <w:i/>
          <w:iCs/>
          <w:color w:val="1C007F"/>
          <w:sz w:val="28"/>
          <w:szCs w:val="28"/>
          <w:shd w:val="clear" w:color="auto" w:fill="F2F2F2"/>
          <w:lang w:eastAsia="ru-RU"/>
        </w:rPr>
        <w:t> </w:t>
      </w:r>
    </w:p>
    <w:p w:rsidR="002C6621" w:rsidRPr="002C6621" w:rsidRDefault="002C6621" w:rsidP="002C6621">
      <w:pPr>
        <w:shd w:val="clear" w:color="auto" w:fill="FFFFFF"/>
        <w:spacing w:after="0" w:line="408" w:lineRule="atLeast"/>
        <w:jc w:val="both"/>
        <w:rPr>
          <w:rFonts w:ascii="Arial" w:eastAsia="Times New Roman" w:hAnsi="Arial" w:cs="Arial"/>
          <w:color w:val="1C007F"/>
          <w:sz w:val="24"/>
          <w:szCs w:val="24"/>
          <w:lang w:eastAsia="ru-RU"/>
        </w:rPr>
      </w:pPr>
      <w:r w:rsidRPr="002C6621">
        <w:rPr>
          <w:rFonts w:ascii="Times New Roman" w:eastAsia="Times New Roman" w:hAnsi="Times New Roman" w:cs="Times New Roman"/>
          <w:i/>
          <w:iCs/>
          <w:color w:val="1C007F"/>
          <w:sz w:val="28"/>
          <w:szCs w:val="28"/>
          <w:shd w:val="clear" w:color="auto" w:fill="F2F2F2"/>
          <w:lang w:eastAsia="ru-RU"/>
        </w:rPr>
        <w:t xml:space="preserve">   Итак, знай, что кто хулит Сына Человеческого, видя Его живущим по-человечески, и называет Его другом блудников, чревоугодником и </w:t>
      </w:r>
      <w:proofErr w:type="spellStart"/>
      <w:r w:rsidRPr="002C6621">
        <w:rPr>
          <w:rFonts w:ascii="Times New Roman" w:eastAsia="Times New Roman" w:hAnsi="Times New Roman" w:cs="Times New Roman"/>
          <w:i/>
          <w:iCs/>
          <w:color w:val="1C007F"/>
          <w:sz w:val="28"/>
          <w:szCs w:val="28"/>
          <w:shd w:val="clear" w:color="auto" w:fill="F2F2F2"/>
          <w:lang w:eastAsia="ru-RU"/>
        </w:rPr>
        <w:t>винопийцею</w:t>
      </w:r>
      <w:proofErr w:type="spellEnd"/>
      <w:r w:rsidRPr="002C6621">
        <w:rPr>
          <w:rFonts w:ascii="Times New Roman" w:eastAsia="Times New Roman" w:hAnsi="Times New Roman" w:cs="Times New Roman"/>
          <w:i/>
          <w:iCs/>
          <w:color w:val="1C007F"/>
          <w:sz w:val="28"/>
          <w:szCs w:val="28"/>
          <w:shd w:val="clear" w:color="auto" w:fill="F2F2F2"/>
          <w:lang w:eastAsia="ru-RU"/>
        </w:rPr>
        <w:t xml:space="preserve"> за то, что Христос так поступал, то такой человек, если и не покается, не даст в том ответа, он получит прощение, </w:t>
      </w:r>
      <w:r w:rsidRPr="002C6621">
        <w:rPr>
          <w:rFonts w:ascii="Times New Roman" w:eastAsia="Times New Roman" w:hAnsi="Times New Roman" w:cs="Times New Roman"/>
          <w:b/>
          <w:bCs/>
          <w:i/>
          <w:iCs/>
          <w:color w:val="1C007F"/>
          <w:sz w:val="28"/>
          <w:szCs w:val="28"/>
          <w:shd w:val="clear" w:color="auto" w:fill="F2F2F2"/>
          <w:lang w:eastAsia="ru-RU"/>
        </w:rPr>
        <w:t>потому что под покровом плоти не предполагал в Нем Бога.</w:t>
      </w:r>
      <w:r w:rsidRPr="002C6621">
        <w:rPr>
          <w:rFonts w:ascii="Times New Roman" w:eastAsia="Times New Roman" w:hAnsi="Times New Roman" w:cs="Times New Roman"/>
          <w:i/>
          <w:iCs/>
          <w:color w:val="1C007F"/>
          <w:sz w:val="28"/>
          <w:szCs w:val="28"/>
          <w:shd w:val="clear" w:color="auto" w:fill="F2F2F2"/>
          <w:lang w:eastAsia="ru-RU"/>
        </w:rPr>
        <w:t xml:space="preserve"> Но кто хулит Святого Духа, то есть духовные дела Христовы, и называет их бесовскими, не отпустится </w:t>
      </w:r>
      <w:proofErr w:type="gramStart"/>
      <w:r w:rsidRPr="002C6621">
        <w:rPr>
          <w:rFonts w:ascii="Times New Roman" w:eastAsia="Times New Roman" w:hAnsi="Times New Roman" w:cs="Times New Roman"/>
          <w:i/>
          <w:iCs/>
          <w:color w:val="1C007F"/>
          <w:sz w:val="28"/>
          <w:szCs w:val="28"/>
          <w:shd w:val="clear" w:color="auto" w:fill="F2F2F2"/>
          <w:lang w:eastAsia="ru-RU"/>
        </w:rPr>
        <w:t>ему</w:t>
      </w:r>
      <w:proofErr w:type="gramEnd"/>
      <w:r w:rsidRPr="002C6621">
        <w:rPr>
          <w:rFonts w:ascii="Times New Roman" w:eastAsia="Times New Roman" w:hAnsi="Times New Roman" w:cs="Times New Roman"/>
          <w:i/>
          <w:iCs/>
          <w:color w:val="1C007F"/>
          <w:sz w:val="28"/>
          <w:szCs w:val="28"/>
          <w:shd w:val="clear" w:color="auto" w:fill="F2F2F2"/>
          <w:lang w:eastAsia="ru-RU"/>
        </w:rPr>
        <w:t xml:space="preserve"> ни здесь, ни там — но он будет наказан и здесь и там. Но тому, кто хулил Духа Святого, то есть Божество Христово, и говорил, что «Он изгоняет бесов силою </w:t>
      </w:r>
      <w:proofErr w:type="spellStart"/>
      <w:r w:rsidRPr="002C6621">
        <w:rPr>
          <w:rFonts w:ascii="Times New Roman" w:eastAsia="Times New Roman" w:hAnsi="Times New Roman" w:cs="Times New Roman"/>
          <w:i/>
          <w:iCs/>
          <w:color w:val="1C007F"/>
          <w:sz w:val="28"/>
          <w:szCs w:val="28"/>
          <w:shd w:val="clear" w:color="auto" w:fill="F2F2F2"/>
          <w:lang w:eastAsia="ru-RU"/>
        </w:rPr>
        <w:t>веельзевула</w:t>
      </w:r>
      <w:proofErr w:type="spellEnd"/>
      <w:r w:rsidRPr="002C6621">
        <w:rPr>
          <w:rFonts w:ascii="Times New Roman" w:eastAsia="Times New Roman" w:hAnsi="Times New Roman" w:cs="Times New Roman"/>
          <w:i/>
          <w:iCs/>
          <w:color w:val="1C007F"/>
          <w:sz w:val="28"/>
          <w:szCs w:val="28"/>
          <w:shd w:val="clear" w:color="auto" w:fill="F2F2F2"/>
          <w:lang w:eastAsia="ru-RU"/>
        </w:rPr>
        <w:t xml:space="preserve">» (Лк. 11, 15), не простится </w:t>
      </w:r>
      <w:proofErr w:type="gramStart"/>
      <w:r w:rsidRPr="002C6621">
        <w:rPr>
          <w:rFonts w:ascii="Times New Roman" w:eastAsia="Times New Roman" w:hAnsi="Times New Roman" w:cs="Times New Roman"/>
          <w:i/>
          <w:iCs/>
          <w:color w:val="1C007F"/>
          <w:sz w:val="28"/>
          <w:szCs w:val="28"/>
          <w:shd w:val="clear" w:color="auto" w:fill="F2F2F2"/>
          <w:lang w:eastAsia="ru-RU"/>
        </w:rPr>
        <w:t>ему</w:t>
      </w:r>
      <w:proofErr w:type="gramEnd"/>
      <w:r w:rsidRPr="002C6621">
        <w:rPr>
          <w:rFonts w:ascii="Times New Roman" w:eastAsia="Times New Roman" w:hAnsi="Times New Roman" w:cs="Times New Roman"/>
          <w:i/>
          <w:iCs/>
          <w:color w:val="1C007F"/>
          <w:sz w:val="28"/>
          <w:szCs w:val="28"/>
          <w:shd w:val="clear" w:color="auto" w:fill="F2F2F2"/>
          <w:lang w:eastAsia="ru-RU"/>
        </w:rPr>
        <w:t xml:space="preserve"> ни в сем веке, ни в будущем. Слово Бога предупреждает: «Если мы, получив точное знание истины, намеренно грешим, то не остается больше жертвы за грехи, но некое страшное ожидание суда» (Евреям 10:26, 27).</w:t>
      </w:r>
    </w:p>
    <w:p w:rsidR="002C6621" w:rsidRPr="002C6621" w:rsidRDefault="002C6621" w:rsidP="00481D1C">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2917190" cy="3962400"/>
            <wp:effectExtent l="19050" t="0" r="0" b="0"/>
            <wp:docPr id="3" name="cc-m-imagesubtitle-image-10011808197" descr="https://image.jimcdn.com/app/cms/image/transf/dimension=306x10000:format=jpg/path/s8700de636cf2e67e/image/i1478764e38de3b6c/version/143644163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1808197" descr="https://image.jimcdn.com/app/cms/image/transf/dimension=306x10000:format=jpg/path/s8700de636cf2e67e/image/i1478764e38de3b6c/version/1436441637/image.jpg"/>
                    <pic:cNvPicPr>
                      <a:picLocks noChangeAspect="1" noChangeArrowheads="1"/>
                    </pic:cNvPicPr>
                  </pic:nvPicPr>
                  <pic:blipFill>
                    <a:blip r:embed="rId6"/>
                    <a:srcRect/>
                    <a:stretch>
                      <a:fillRect/>
                    </a:stretch>
                  </pic:blipFill>
                  <pic:spPr bwMode="auto">
                    <a:xfrm>
                      <a:off x="0" y="0"/>
                      <a:ext cx="2917190" cy="3962400"/>
                    </a:xfrm>
                    <a:prstGeom prst="rect">
                      <a:avLst/>
                    </a:prstGeom>
                    <a:noFill/>
                    <a:ln w="9525">
                      <a:noFill/>
                      <a:miter lim="800000"/>
                      <a:headEnd/>
                      <a:tailEnd/>
                    </a:ln>
                  </pic:spPr>
                </pic:pic>
              </a:graphicData>
            </a:graphic>
          </wp:inline>
        </w:drawing>
      </w:r>
    </w:p>
    <w:p w:rsidR="002C6621" w:rsidRPr="002C6621" w:rsidRDefault="002C6621" w:rsidP="002C6621">
      <w:pPr>
        <w:shd w:val="clear" w:color="auto" w:fill="FFFFFF"/>
        <w:spacing w:after="0" w:line="408" w:lineRule="atLeast"/>
        <w:jc w:val="both"/>
        <w:rPr>
          <w:rFonts w:ascii="Arial" w:eastAsia="Times New Roman" w:hAnsi="Arial" w:cs="Arial"/>
          <w:color w:val="1C007F"/>
          <w:sz w:val="24"/>
          <w:szCs w:val="24"/>
          <w:lang w:eastAsia="ru-RU"/>
        </w:rPr>
      </w:pPr>
      <w:r w:rsidRPr="002C6621">
        <w:rPr>
          <w:rFonts w:ascii="Times New Roman" w:eastAsia="Times New Roman" w:hAnsi="Times New Roman" w:cs="Times New Roman"/>
          <w:color w:val="1C007F"/>
          <w:sz w:val="28"/>
          <w:szCs w:val="28"/>
          <w:lang w:eastAsia="ru-RU"/>
        </w:rPr>
        <w:t>   Следовательно, мы уже можем с научной точки зрения объяснить, что </w:t>
      </w:r>
      <w:r w:rsidRPr="002C6621">
        <w:rPr>
          <w:rFonts w:ascii="Times New Roman" w:eastAsia="Times New Roman" w:hAnsi="Times New Roman" w:cs="Times New Roman"/>
          <w:b/>
          <w:bCs/>
          <w:color w:val="1C007F"/>
          <w:sz w:val="28"/>
          <w:szCs w:val="28"/>
          <w:lang w:eastAsia="ru-RU"/>
        </w:rPr>
        <w:t>под покровом человеческой плоти</w:t>
      </w:r>
      <w:r w:rsidRPr="002C6621">
        <w:rPr>
          <w:rFonts w:ascii="Times New Roman" w:eastAsia="Times New Roman" w:hAnsi="Times New Roman" w:cs="Times New Roman"/>
          <w:color w:val="1C007F"/>
          <w:sz w:val="28"/>
          <w:szCs w:val="28"/>
          <w:lang w:eastAsia="ru-RU"/>
        </w:rPr>
        <w:t xml:space="preserve"> могут возникать нелокальные взаимодействия с самим Господом? И здесь не важна форма, а важно содержание. В данной лекции, а может быть в следующей, я приведу вам описание подобной технологии нелокальных взаимодействий, которые возникают не между частицами, а между людьми. Это современные исследования и это научные факты. Однако на уровне религиозных истин они до сих пор отрицаются и оскверняются. К фундаментальным </w:t>
      </w:r>
      <w:proofErr w:type="spellStart"/>
      <w:r w:rsidRPr="002C6621">
        <w:rPr>
          <w:rFonts w:ascii="Times New Roman" w:eastAsia="Times New Roman" w:hAnsi="Times New Roman" w:cs="Times New Roman"/>
          <w:color w:val="1C007F"/>
          <w:sz w:val="28"/>
          <w:szCs w:val="28"/>
          <w:lang w:eastAsia="ru-RU"/>
        </w:rPr>
        <w:t>святоотеческим</w:t>
      </w:r>
      <w:proofErr w:type="spellEnd"/>
      <w:r w:rsidRPr="002C6621">
        <w:rPr>
          <w:rFonts w:ascii="Times New Roman" w:eastAsia="Times New Roman" w:hAnsi="Times New Roman" w:cs="Times New Roman"/>
          <w:color w:val="1C007F"/>
          <w:sz w:val="28"/>
          <w:szCs w:val="28"/>
          <w:lang w:eastAsia="ru-RU"/>
        </w:rPr>
        <w:t xml:space="preserve"> толкованиям данного греха можно отнести мысли святителя Афанасия Великого, святителя Василия Великого, святителя Иоанна Златоуста, преподобного Исидора </w:t>
      </w:r>
      <w:proofErr w:type="spellStart"/>
      <w:r w:rsidRPr="002C6621">
        <w:rPr>
          <w:rFonts w:ascii="Times New Roman" w:eastAsia="Times New Roman" w:hAnsi="Times New Roman" w:cs="Times New Roman"/>
          <w:color w:val="1C007F"/>
          <w:sz w:val="28"/>
          <w:szCs w:val="28"/>
          <w:lang w:eastAsia="ru-RU"/>
        </w:rPr>
        <w:t>Пелусиота</w:t>
      </w:r>
      <w:proofErr w:type="spellEnd"/>
      <w:r w:rsidRPr="002C6621">
        <w:rPr>
          <w:rFonts w:ascii="Times New Roman" w:eastAsia="Times New Roman" w:hAnsi="Times New Roman" w:cs="Times New Roman"/>
          <w:color w:val="1C007F"/>
          <w:sz w:val="28"/>
          <w:szCs w:val="28"/>
          <w:lang w:eastAsia="ru-RU"/>
        </w:rPr>
        <w:t xml:space="preserve">, преподобного </w:t>
      </w:r>
      <w:proofErr w:type="spellStart"/>
      <w:r w:rsidRPr="002C6621">
        <w:rPr>
          <w:rFonts w:ascii="Times New Roman" w:eastAsia="Times New Roman" w:hAnsi="Times New Roman" w:cs="Times New Roman"/>
          <w:color w:val="1C007F"/>
          <w:sz w:val="28"/>
          <w:szCs w:val="28"/>
          <w:lang w:eastAsia="ru-RU"/>
        </w:rPr>
        <w:t>Симеона</w:t>
      </w:r>
      <w:proofErr w:type="spellEnd"/>
      <w:r w:rsidRPr="002C6621">
        <w:rPr>
          <w:rFonts w:ascii="Times New Roman" w:eastAsia="Times New Roman" w:hAnsi="Times New Roman" w:cs="Times New Roman"/>
          <w:color w:val="1C007F"/>
          <w:sz w:val="28"/>
          <w:szCs w:val="28"/>
          <w:lang w:eastAsia="ru-RU"/>
        </w:rPr>
        <w:t xml:space="preserve"> Нового Богослова и блаженного </w:t>
      </w:r>
      <w:proofErr w:type="spellStart"/>
      <w:r w:rsidRPr="002C6621">
        <w:rPr>
          <w:rFonts w:ascii="Times New Roman" w:eastAsia="Times New Roman" w:hAnsi="Times New Roman" w:cs="Times New Roman"/>
          <w:color w:val="1C007F"/>
          <w:sz w:val="28"/>
          <w:szCs w:val="28"/>
          <w:lang w:eastAsia="ru-RU"/>
        </w:rPr>
        <w:t>Феофилакта</w:t>
      </w:r>
      <w:proofErr w:type="spellEnd"/>
      <w:r w:rsidRPr="002C6621">
        <w:rPr>
          <w:rFonts w:ascii="Times New Roman" w:eastAsia="Times New Roman" w:hAnsi="Times New Roman" w:cs="Times New Roman"/>
          <w:color w:val="1C007F"/>
          <w:sz w:val="28"/>
          <w:szCs w:val="28"/>
          <w:lang w:eastAsia="ru-RU"/>
        </w:rPr>
        <w:t xml:space="preserve"> Болгарского. Но кто о том ведает? По их разумению считается, что одни люди за всяческие грехи наказываются Господом и здесь, и там; другие только здесь; иные только там. И здесь и там наказываются только все хулители Духа </w:t>
      </w:r>
      <w:proofErr w:type="spellStart"/>
      <w:r w:rsidRPr="002C6621">
        <w:rPr>
          <w:rFonts w:ascii="Times New Roman" w:eastAsia="Times New Roman" w:hAnsi="Times New Roman" w:cs="Times New Roman"/>
          <w:color w:val="1C007F"/>
          <w:sz w:val="28"/>
          <w:szCs w:val="28"/>
          <w:lang w:eastAsia="ru-RU"/>
        </w:rPr>
        <w:t>Святаго</w:t>
      </w:r>
      <w:proofErr w:type="spellEnd"/>
      <w:r w:rsidRPr="002C6621">
        <w:rPr>
          <w:rFonts w:ascii="Times New Roman" w:eastAsia="Times New Roman" w:hAnsi="Times New Roman" w:cs="Times New Roman"/>
          <w:color w:val="1C007F"/>
          <w:sz w:val="28"/>
          <w:szCs w:val="28"/>
          <w:lang w:eastAsia="ru-RU"/>
        </w:rPr>
        <w:t xml:space="preserve">. Но можно объяснить, почему? Потому что, это квантовая негативная программа, которая воздействует очень быстро, мгновенно и подобное устраняется подобным без учета фактора скорости света или времени. Одно из толкований хулы </w:t>
      </w:r>
      <w:proofErr w:type="gramStart"/>
      <w:r w:rsidRPr="002C6621">
        <w:rPr>
          <w:rFonts w:ascii="Times New Roman" w:eastAsia="Times New Roman" w:hAnsi="Times New Roman" w:cs="Times New Roman"/>
          <w:color w:val="1C007F"/>
          <w:sz w:val="28"/>
          <w:szCs w:val="28"/>
          <w:lang w:eastAsia="ru-RU"/>
        </w:rPr>
        <w:t>на</w:t>
      </w:r>
      <w:proofErr w:type="gramEnd"/>
      <w:r w:rsidRPr="002C6621">
        <w:rPr>
          <w:rFonts w:ascii="Times New Roman" w:eastAsia="Times New Roman" w:hAnsi="Times New Roman" w:cs="Times New Roman"/>
          <w:color w:val="1C007F"/>
          <w:sz w:val="28"/>
          <w:szCs w:val="28"/>
          <w:lang w:eastAsia="ru-RU"/>
        </w:rPr>
        <w:t xml:space="preserve"> Духа </w:t>
      </w:r>
      <w:proofErr w:type="spellStart"/>
      <w:r w:rsidRPr="002C6621">
        <w:rPr>
          <w:rFonts w:ascii="Times New Roman" w:eastAsia="Times New Roman" w:hAnsi="Times New Roman" w:cs="Times New Roman"/>
          <w:color w:val="1C007F"/>
          <w:sz w:val="28"/>
          <w:szCs w:val="28"/>
          <w:lang w:eastAsia="ru-RU"/>
        </w:rPr>
        <w:t>Святаго</w:t>
      </w:r>
      <w:proofErr w:type="spellEnd"/>
      <w:r w:rsidRPr="002C6621">
        <w:rPr>
          <w:rFonts w:ascii="Times New Roman" w:eastAsia="Times New Roman" w:hAnsi="Times New Roman" w:cs="Times New Roman"/>
          <w:color w:val="1C007F"/>
          <w:sz w:val="28"/>
          <w:szCs w:val="28"/>
          <w:lang w:eastAsia="ru-RU"/>
        </w:rPr>
        <w:t>, так же дано святителем Василием Великим (330-379). Прочитаем его </w:t>
      </w:r>
      <w:r w:rsidRPr="002C6621">
        <w:rPr>
          <w:rFonts w:ascii="Times New Roman" w:eastAsia="Times New Roman" w:hAnsi="Times New Roman" w:cs="Times New Roman"/>
          <w:i/>
          <w:iCs/>
          <w:color w:val="1C007F"/>
          <w:sz w:val="28"/>
          <w:szCs w:val="28"/>
          <w:shd w:val="clear" w:color="auto" w:fill="F2F2F2"/>
          <w:lang w:eastAsia="ru-RU"/>
        </w:rPr>
        <w:t>«Правила богоугодной жизни»</w:t>
      </w:r>
      <w:r w:rsidRPr="002C6621">
        <w:rPr>
          <w:rFonts w:ascii="Times New Roman" w:eastAsia="Times New Roman" w:hAnsi="Times New Roman" w:cs="Times New Roman"/>
          <w:color w:val="1C007F"/>
          <w:sz w:val="28"/>
          <w:szCs w:val="28"/>
          <w:lang w:eastAsia="ru-RU"/>
        </w:rPr>
        <w:t>, и над этим задумаемся. Правило №35: </w:t>
      </w:r>
      <w:r w:rsidRPr="002C6621">
        <w:rPr>
          <w:rFonts w:ascii="Times New Roman" w:eastAsia="Times New Roman" w:hAnsi="Times New Roman" w:cs="Times New Roman"/>
          <w:i/>
          <w:iCs/>
          <w:color w:val="1C007F"/>
          <w:sz w:val="28"/>
          <w:szCs w:val="28"/>
          <w:shd w:val="clear" w:color="auto" w:fill="F2F2F2"/>
          <w:lang w:eastAsia="ru-RU"/>
        </w:rPr>
        <w:t xml:space="preserve">«Те, которые видят в ком-либо плод </w:t>
      </w:r>
      <w:proofErr w:type="spellStart"/>
      <w:r w:rsidRPr="002C6621">
        <w:rPr>
          <w:rFonts w:ascii="Times New Roman" w:eastAsia="Times New Roman" w:hAnsi="Times New Roman" w:cs="Times New Roman"/>
          <w:i/>
          <w:iCs/>
          <w:color w:val="1C007F"/>
          <w:sz w:val="28"/>
          <w:szCs w:val="28"/>
          <w:shd w:val="clear" w:color="auto" w:fill="F2F2F2"/>
          <w:lang w:eastAsia="ru-RU"/>
        </w:rPr>
        <w:t>Святаго</w:t>
      </w:r>
      <w:proofErr w:type="spellEnd"/>
      <w:r w:rsidRPr="002C6621">
        <w:rPr>
          <w:rFonts w:ascii="Times New Roman" w:eastAsia="Times New Roman" w:hAnsi="Times New Roman" w:cs="Times New Roman"/>
          <w:i/>
          <w:iCs/>
          <w:color w:val="1C007F"/>
          <w:sz w:val="28"/>
          <w:szCs w:val="28"/>
          <w:shd w:val="clear" w:color="auto" w:fill="F2F2F2"/>
          <w:lang w:eastAsia="ru-RU"/>
        </w:rPr>
        <w:t xml:space="preserve"> Духа, везде сохраняющий равную степень </w:t>
      </w:r>
      <w:proofErr w:type="spellStart"/>
      <w:r w:rsidRPr="002C6621">
        <w:rPr>
          <w:rFonts w:ascii="Times New Roman" w:eastAsia="Times New Roman" w:hAnsi="Times New Roman" w:cs="Times New Roman"/>
          <w:i/>
          <w:iCs/>
          <w:color w:val="1C007F"/>
          <w:sz w:val="28"/>
          <w:szCs w:val="28"/>
          <w:shd w:val="clear" w:color="auto" w:fill="F2F2F2"/>
          <w:lang w:eastAsia="ru-RU"/>
        </w:rPr>
        <w:t>богочестия</w:t>
      </w:r>
      <w:proofErr w:type="spellEnd"/>
      <w:r w:rsidRPr="002C6621">
        <w:rPr>
          <w:rFonts w:ascii="Times New Roman" w:eastAsia="Times New Roman" w:hAnsi="Times New Roman" w:cs="Times New Roman"/>
          <w:i/>
          <w:iCs/>
          <w:color w:val="1C007F"/>
          <w:sz w:val="28"/>
          <w:szCs w:val="28"/>
          <w:shd w:val="clear" w:color="auto" w:fill="F2F2F2"/>
          <w:lang w:eastAsia="ru-RU"/>
        </w:rPr>
        <w:t xml:space="preserve">, и не Святому Духу его приписывают, но </w:t>
      </w:r>
      <w:proofErr w:type="spellStart"/>
      <w:r w:rsidRPr="002C6621">
        <w:rPr>
          <w:rFonts w:ascii="Times New Roman" w:eastAsia="Times New Roman" w:hAnsi="Times New Roman" w:cs="Times New Roman"/>
          <w:i/>
          <w:iCs/>
          <w:color w:val="1C007F"/>
          <w:sz w:val="28"/>
          <w:szCs w:val="28"/>
          <w:shd w:val="clear" w:color="auto" w:fill="F2F2F2"/>
          <w:lang w:eastAsia="ru-RU"/>
        </w:rPr>
        <w:t>присвояют</w:t>
      </w:r>
      <w:proofErr w:type="spellEnd"/>
      <w:r w:rsidRPr="002C6621">
        <w:rPr>
          <w:rFonts w:ascii="Times New Roman" w:eastAsia="Times New Roman" w:hAnsi="Times New Roman" w:cs="Times New Roman"/>
          <w:i/>
          <w:iCs/>
          <w:color w:val="1C007F"/>
          <w:sz w:val="28"/>
          <w:szCs w:val="28"/>
          <w:shd w:val="clear" w:color="auto" w:fill="F2F2F2"/>
          <w:lang w:eastAsia="ru-RU"/>
        </w:rPr>
        <w:t xml:space="preserve"> противнику, – те произносят хулу на</w:t>
      </w:r>
      <w:proofErr w:type="gramStart"/>
      <w:r w:rsidRPr="002C6621">
        <w:rPr>
          <w:rFonts w:ascii="Times New Roman" w:eastAsia="Times New Roman" w:hAnsi="Times New Roman" w:cs="Times New Roman"/>
          <w:i/>
          <w:iCs/>
          <w:color w:val="1C007F"/>
          <w:sz w:val="28"/>
          <w:szCs w:val="28"/>
          <w:shd w:val="clear" w:color="auto" w:fill="F2F2F2"/>
          <w:lang w:eastAsia="ru-RU"/>
        </w:rPr>
        <w:t xml:space="preserve"> С</w:t>
      </w:r>
      <w:proofErr w:type="gramEnd"/>
      <w:r w:rsidRPr="002C6621">
        <w:rPr>
          <w:rFonts w:ascii="Times New Roman" w:eastAsia="Times New Roman" w:hAnsi="Times New Roman" w:cs="Times New Roman"/>
          <w:i/>
          <w:iCs/>
          <w:color w:val="1C007F"/>
          <w:sz w:val="28"/>
          <w:szCs w:val="28"/>
          <w:shd w:val="clear" w:color="auto" w:fill="F2F2F2"/>
          <w:lang w:eastAsia="ru-RU"/>
        </w:rPr>
        <w:t xml:space="preserve">амого </w:t>
      </w:r>
      <w:proofErr w:type="spellStart"/>
      <w:r w:rsidRPr="002C6621">
        <w:rPr>
          <w:rFonts w:ascii="Times New Roman" w:eastAsia="Times New Roman" w:hAnsi="Times New Roman" w:cs="Times New Roman"/>
          <w:i/>
          <w:iCs/>
          <w:color w:val="1C007F"/>
          <w:sz w:val="28"/>
          <w:szCs w:val="28"/>
          <w:shd w:val="clear" w:color="auto" w:fill="F2F2F2"/>
          <w:lang w:eastAsia="ru-RU"/>
        </w:rPr>
        <w:t>Святаго</w:t>
      </w:r>
      <w:proofErr w:type="spellEnd"/>
      <w:r w:rsidRPr="002C6621">
        <w:rPr>
          <w:rFonts w:ascii="Times New Roman" w:eastAsia="Times New Roman" w:hAnsi="Times New Roman" w:cs="Times New Roman"/>
          <w:i/>
          <w:iCs/>
          <w:color w:val="1C007F"/>
          <w:sz w:val="28"/>
          <w:szCs w:val="28"/>
          <w:shd w:val="clear" w:color="auto" w:fill="F2F2F2"/>
          <w:lang w:eastAsia="ru-RU"/>
        </w:rPr>
        <w:t xml:space="preserve"> Духа».</w:t>
      </w:r>
      <w:r w:rsidRPr="002C6621">
        <w:rPr>
          <w:rFonts w:ascii="Times New Roman" w:eastAsia="Times New Roman" w:hAnsi="Times New Roman" w:cs="Times New Roman"/>
          <w:color w:val="1C007F"/>
          <w:sz w:val="28"/>
          <w:szCs w:val="28"/>
          <w:lang w:eastAsia="ru-RU"/>
        </w:rPr>
        <w:t> Святитель также поясняет, к чему может привести такая хула, и на кого похож богохульник. Сравниваем себя с представленным образом, и обращаем внимание на то, будет ли сравнение поучительным?</w:t>
      </w:r>
    </w:p>
    <w:p w:rsidR="002C6621" w:rsidRPr="002C6621" w:rsidRDefault="002C6621" w:rsidP="002C6621">
      <w:pPr>
        <w:shd w:val="clear" w:color="auto" w:fill="FFFFFF"/>
        <w:spacing w:after="0" w:line="408" w:lineRule="atLeast"/>
        <w:jc w:val="both"/>
        <w:rPr>
          <w:rFonts w:ascii="Arial" w:eastAsia="Times New Roman" w:hAnsi="Arial" w:cs="Arial"/>
          <w:color w:val="1C007F"/>
          <w:sz w:val="24"/>
          <w:szCs w:val="24"/>
          <w:lang w:eastAsia="ru-RU"/>
        </w:rPr>
      </w:pPr>
      <w:r w:rsidRPr="002C6621">
        <w:rPr>
          <w:rFonts w:ascii="Times New Roman" w:eastAsia="Times New Roman" w:hAnsi="Times New Roman" w:cs="Times New Roman"/>
          <w:color w:val="1C007F"/>
          <w:sz w:val="28"/>
          <w:szCs w:val="28"/>
          <w:lang w:eastAsia="ru-RU"/>
        </w:rPr>
        <w:t> </w:t>
      </w:r>
    </w:p>
    <w:p w:rsidR="002C6621" w:rsidRPr="002C6621" w:rsidRDefault="002C6621" w:rsidP="002C6621">
      <w:pPr>
        <w:shd w:val="clear" w:color="auto" w:fill="FFFFFF"/>
        <w:spacing w:after="0" w:line="408" w:lineRule="atLeast"/>
        <w:jc w:val="both"/>
        <w:rPr>
          <w:rFonts w:ascii="Arial" w:eastAsia="Times New Roman" w:hAnsi="Arial" w:cs="Arial"/>
          <w:color w:val="1C007F"/>
          <w:sz w:val="24"/>
          <w:szCs w:val="24"/>
          <w:lang w:eastAsia="ru-RU"/>
        </w:rPr>
      </w:pPr>
      <w:r w:rsidRPr="002C6621">
        <w:rPr>
          <w:rFonts w:ascii="Times New Roman" w:eastAsia="Times New Roman" w:hAnsi="Times New Roman" w:cs="Times New Roman"/>
          <w:color w:val="1C007F"/>
          <w:sz w:val="28"/>
          <w:szCs w:val="28"/>
          <w:lang w:eastAsia="ru-RU"/>
        </w:rPr>
        <w:t>   </w:t>
      </w:r>
      <w:r w:rsidRPr="002C6621">
        <w:rPr>
          <w:rFonts w:ascii="Times New Roman" w:eastAsia="Times New Roman" w:hAnsi="Times New Roman" w:cs="Times New Roman"/>
          <w:i/>
          <w:iCs/>
          <w:color w:val="1C007F"/>
          <w:sz w:val="28"/>
          <w:szCs w:val="28"/>
          <w:shd w:val="clear" w:color="auto" w:fill="F2F2F2"/>
          <w:lang w:eastAsia="ru-RU"/>
        </w:rPr>
        <w:t xml:space="preserve">«Хула </w:t>
      </w:r>
      <w:proofErr w:type="gramStart"/>
      <w:r w:rsidRPr="002C6621">
        <w:rPr>
          <w:rFonts w:ascii="Times New Roman" w:eastAsia="Times New Roman" w:hAnsi="Times New Roman" w:cs="Times New Roman"/>
          <w:i/>
          <w:iCs/>
          <w:color w:val="1C007F"/>
          <w:sz w:val="28"/>
          <w:szCs w:val="28"/>
          <w:shd w:val="clear" w:color="auto" w:fill="F2F2F2"/>
          <w:lang w:eastAsia="ru-RU"/>
        </w:rPr>
        <w:t>на</w:t>
      </w:r>
      <w:proofErr w:type="gramEnd"/>
      <w:r w:rsidRPr="002C6621">
        <w:rPr>
          <w:rFonts w:ascii="Times New Roman" w:eastAsia="Times New Roman" w:hAnsi="Times New Roman" w:cs="Times New Roman"/>
          <w:i/>
          <w:iCs/>
          <w:color w:val="1C007F"/>
          <w:sz w:val="28"/>
          <w:szCs w:val="28"/>
          <w:shd w:val="clear" w:color="auto" w:fill="F2F2F2"/>
          <w:lang w:eastAsia="ru-RU"/>
        </w:rPr>
        <w:t xml:space="preserve"> </w:t>
      </w:r>
      <w:proofErr w:type="gramStart"/>
      <w:r w:rsidRPr="002C6621">
        <w:rPr>
          <w:rFonts w:ascii="Times New Roman" w:eastAsia="Times New Roman" w:hAnsi="Times New Roman" w:cs="Times New Roman"/>
          <w:i/>
          <w:iCs/>
          <w:color w:val="1C007F"/>
          <w:sz w:val="28"/>
          <w:szCs w:val="28"/>
          <w:shd w:val="clear" w:color="auto" w:fill="F2F2F2"/>
          <w:lang w:eastAsia="ru-RU"/>
        </w:rPr>
        <w:t>Духа</w:t>
      </w:r>
      <w:proofErr w:type="gramEnd"/>
      <w:r w:rsidRPr="002C6621">
        <w:rPr>
          <w:rFonts w:ascii="Times New Roman" w:eastAsia="Times New Roman" w:hAnsi="Times New Roman" w:cs="Times New Roman"/>
          <w:i/>
          <w:iCs/>
          <w:color w:val="1C007F"/>
          <w:sz w:val="28"/>
          <w:szCs w:val="28"/>
          <w:shd w:val="clear" w:color="auto" w:fill="F2F2F2"/>
          <w:lang w:eastAsia="ru-RU"/>
        </w:rPr>
        <w:t xml:space="preserve"> приводит тебя к понятиям </w:t>
      </w:r>
      <w:proofErr w:type="spellStart"/>
      <w:r w:rsidRPr="002C6621">
        <w:rPr>
          <w:rFonts w:ascii="Times New Roman" w:eastAsia="Times New Roman" w:hAnsi="Times New Roman" w:cs="Times New Roman"/>
          <w:i/>
          <w:iCs/>
          <w:color w:val="1C007F"/>
          <w:sz w:val="28"/>
          <w:szCs w:val="28"/>
          <w:shd w:val="clear" w:color="auto" w:fill="F2F2F2"/>
          <w:lang w:eastAsia="ru-RU"/>
        </w:rPr>
        <w:t>злочестивым</w:t>
      </w:r>
      <w:proofErr w:type="spellEnd"/>
      <w:r w:rsidRPr="002C6621">
        <w:rPr>
          <w:rFonts w:ascii="Times New Roman" w:eastAsia="Times New Roman" w:hAnsi="Times New Roman" w:cs="Times New Roman"/>
          <w:i/>
          <w:iCs/>
          <w:color w:val="1C007F"/>
          <w:sz w:val="28"/>
          <w:szCs w:val="28"/>
          <w:shd w:val="clear" w:color="auto" w:fill="F2F2F2"/>
          <w:lang w:eastAsia="ru-RU"/>
        </w:rPr>
        <w:t xml:space="preserve"> и недозволенным. Как скоро сказал ты о Духе, чего не должен говорить, в тебе обозначилось уже, что ты оставлен Духом. Как сомкнувший глаза имеет в себе свою тьму, так отлучившийся от Духа, став </w:t>
      </w:r>
      <w:proofErr w:type="gramStart"/>
      <w:r w:rsidRPr="002C6621">
        <w:rPr>
          <w:rFonts w:ascii="Times New Roman" w:eastAsia="Times New Roman" w:hAnsi="Times New Roman" w:cs="Times New Roman"/>
          <w:i/>
          <w:iCs/>
          <w:color w:val="1C007F"/>
          <w:sz w:val="28"/>
          <w:szCs w:val="28"/>
          <w:shd w:val="clear" w:color="auto" w:fill="F2F2F2"/>
          <w:lang w:eastAsia="ru-RU"/>
        </w:rPr>
        <w:t>вне</w:t>
      </w:r>
      <w:proofErr w:type="gramEnd"/>
      <w:r w:rsidRPr="002C6621">
        <w:rPr>
          <w:rFonts w:ascii="Times New Roman" w:eastAsia="Times New Roman" w:hAnsi="Times New Roman" w:cs="Times New Roman"/>
          <w:i/>
          <w:iCs/>
          <w:color w:val="1C007F"/>
          <w:sz w:val="28"/>
          <w:szCs w:val="28"/>
          <w:shd w:val="clear" w:color="auto" w:fill="F2F2F2"/>
          <w:lang w:eastAsia="ru-RU"/>
        </w:rPr>
        <w:t xml:space="preserve"> Просвещающего, объемлется душевною слепотою».</w:t>
      </w:r>
      <w:r w:rsidRPr="002C6621">
        <w:rPr>
          <w:rFonts w:ascii="Times New Roman" w:eastAsia="Times New Roman" w:hAnsi="Times New Roman" w:cs="Times New Roman"/>
          <w:color w:val="1C007F"/>
          <w:sz w:val="28"/>
          <w:szCs w:val="28"/>
          <w:lang w:eastAsia="ru-RU"/>
        </w:rPr>
        <w:t> Святитель Иоанн Златоуст (344-407), цитируя самого Христа, (который вдруг заговорил на старославянском языке) утверждает следующее: </w:t>
      </w:r>
      <w:r w:rsidRPr="002C6621">
        <w:rPr>
          <w:rFonts w:ascii="Times New Roman" w:eastAsia="Times New Roman" w:hAnsi="Times New Roman" w:cs="Times New Roman"/>
          <w:i/>
          <w:iCs/>
          <w:color w:val="1C007F"/>
          <w:sz w:val="28"/>
          <w:szCs w:val="28"/>
          <w:shd w:val="clear" w:color="auto" w:fill="F2F2F2"/>
          <w:lang w:eastAsia="ru-RU"/>
        </w:rPr>
        <w:t xml:space="preserve">«Подлинно нет худшего греха, чем хула </w:t>
      </w:r>
      <w:proofErr w:type="gramStart"/>
      <w:r w:rsidRPr="002C6621">
        <w:rPr>
          <w:rFonts w:ascii="Times New Roman" w:eastAsia="Times New Roman" w:hAnsi="Times New Roman" w:cs="Times New Roman"/>
          <w:i/>
          <w:iCs/>
          <w:color w:val="1C007F"/>
          <w:sz w:val="28"/>
          <w:szCs w:val="28"/>
          <w:shd w:val="clear" w:color="auto" w:fill="F2F2F2"/>
          <w:lang w:eastAsia="ru-RU"/>
        </w:rPr>
        <w:t>на</w:t>
      </w:r>
      <w:proofErr w:type="gramEnd"/>
      <w:r w:rsidRPr="002C6621">
        <w:rPr>
          <w:rFonts w:ascii="Times New Roman" w:eastAsia="Times New Roman" w:hAnsi="Times New Roman" w:cs="Times New Roman"/>
          <w:i/>
          <w:iCs/>
          <w:color w:val="1C007F"/>
          <w:sz w:val="28"/>
          <w:szCs w:val="28"/>
          <w:shd w:val="clear" w:color="auto" w:fill="F2F2F2"/>
          <w:lang w:eastAsia="ru-RU"/>
        </w:rPr>
        <w:t xml:space="preserve"> Духа, нет даже равного ему. В нем умножение зол, в нем то, чем все приводится в расстройство и влечет безжалостное наказание и невыносимое мщение». «Всяк грех и хула, - говорит Христос, - отпустится человеком: а </w:t>
      </w:r>
      <w:proofErr w:type="spellStart"/>
      <w:r w:rsidRPr="002C6621">
        <w:rPr>
          <w:rFonts w:ascii="Times New Roman" w:eastAsia="Times New Roman" w:hAnsi="Times New Roman" w:cs="Times New Roman"/>
          <w:i/>
          <w:iCs/>
          <w:color w:val="1C007F"/>
          <w:sz w:val="28"/>
          <w:szCs w:val="28"/>
          <w:shd w:val="clear" w:color="auto" w:fill="F2F2F2"/>
          <w:lang w:eastAsia="ru-RU"/>
        </w:rPr>
        <w:t>яже</w:t>
      </w:r>
      <w:proofErr w:type="spellEnd"/>
      <w:r w:rsidRPr="002C6621">
        <w:rPr>
          <w:rFonts w:ascii="Times New Roman" w:eastAsia="Times New Roman" w:hAnsi="Times New Roman" w:cs="Times New Roman"/>
          <w:i/>
          <w:iCs/>
          <w:color w:val="1C007F"/>
          <w:sz w:val="28"/>
          <w:szCs w:val="28"/>
          <w:shd w:val="clear" w:color="auto" w:fill="F2F2F2"/>
          <w:lang w:eastAsia="ru-RU"/>
        </w:rPr>
        <w:t xml:space="preserve"> на Духа хула не отпустится человеком: и иже </w:t>
      </w:r>
      <w:proofErr w:type="spellStart"/>
      <w:r w:rsidRPr="002C6621">
        <w:rPr>
          <w:rFonts w:ascii="Times New Roman" w:eastAsia="Times New Roman" w:hAnsi="Times New Roman" w:cs="Times New Roman"/>
          <w:i/>
          <w:iCs/>
          <w:color w:val="1C007F"/>
          <w:sz w:val="28"/>
          <w:szCs w:val="28"/>
          <w:shd w:val="clear" w:color="auto" w:fill="F2F2F2"/>
          <w:lang w:eastAsia="ru-RU"/>
        </w:rPr>
        <w:t>аще</w:t>
      </w:r>
      <w:proofErr w:type="spellEnd"/>
      <w:r w:rsidRPr="002C6621">
        <w:rPr>
          <w:rFonts w:ascii="Times New Roman" w:eastAsia="Times New Roman" w:hAnsi="Times New Roman" w:cs="Times New Roman"/>
          <w:i/>
          <w:iCs/>
          <w:color w:val="1C007F"/>
          <w:sz w:val="28"/>
          <w:szCs w:val="28"/>
          <w:shd w:val="clear" w:color="auto" w:fill="F2F2F2"/>
          <w:lang w:eastAsia="ru-RU"/>
        </w:rPr>
        <w:t xml:space="preserve"> </w:t>
      </w:r>
      <w:proofErr w:type="spellStart"/>
      <w:r w:rsidRPr="002C6621">
        <w:rPr>
          <w:rFonts w:ascii="Times New Roman" w:eastAsia="Times New Roman" w:hAnsi="Times New Roman" w:cs="Times New Roman"/>
          <w:i/>
          <w:iCs/>
          <w:color w:val="1C007F"/>
          <w:sz w:val="28"/>
          <w:szCs w:val="28"/>
          <w:shd w:val="clear" w:color="auto" w:fill="F2F2F2"/>
          <w:lang w:eastAsia="ru-RU"/>
        </w:rPr>
        <w:t>речет</w:t>
      </w:r>
      <w:proofErr w:type="spellEnd"/>
      <w:r w:rsidRPr="002C6621">
        <w:rPr>
          <w:rFonts w:ascii="Times New Roman" w:eastAsia="Times New Roman" w:hAnsi="Times New Roman" w:cs="Times New Roman"/>
          <w:i/>
          <w:iCs/>
          <w:color w:val="1C007F"/>
          <w:sz w:val="28"/>
          <w:szCs w:val="28"/>
          <w:shd w:val="clear" w:color="auto" w:fill="F2F2F2"/>
          <w:lang w:eastAsia="ru-RU"/>
        </w:rPr>
        <w:t xml:space="preserve"> слово на Сына </w:t>
      </w:r>
      <w:proofErr w:type="spellStart"/>
      <w:r w:rsidRPr="002C6621">
        <w:rPr>
          <w:rFonts w:ascii="Times New Roman" w:eastAsia="Times New Roman" w:hAnsi="Times New Roman" w:cs="Times New Roman"/>
          <w:i/>
          <w:iCs/>
          <w:color w:val="1C007F"/>
          <w:sz w:val="28"/>
          <w:szCs w:val="28"/>
          <w:shd w:val="clear" w:color="auto" w:fill="F2F2F2"/>
          <w:lang w:eastAsia="ru-RU"/>
        </w:rPr>
        <w:t>Человеческаго</w:t>
      </w:r>
      <w:proofErr w:type="spellEnd"/>
      <w:r w:rsidRPr="002C6621">
        <w:rPr>
          <w:rFonts w:ascii="Times New Roman" w:eastAsia="Times New Roman" w:hAnsi="Times New Roman" w:cs="Times New Roman"/>
          <w:i/>
          <w:iCs/>
          <w:color w:val="1C007F"/>
          <w:sz w:val="28"/>
          <w:szCs w:val="28"/>
          <w:shd w:val="clear" w:color="auto" w:fill="F2F2F2"/>
          <w:lang w:eastAsia="ru-RU"/>
        </w:rPr>
        <w:t xml:space="preserve">, отпустится ему; а иже </w:t>
      </w:r>
      <w:proofErr w:type="spellStart"/>
      <w:r w:rsidRPr="002C6621">
        <w:rPr>
          <w:rFonts w:ascii="Times New Roman" w:eastAsia="Times New Roman" w:hAnsi="Times New Roman" w:cs="Times New Roman"/>
          <w:i/>
          <w:iCs/>
          <w:color w:val="1C007F"/>
          <w:sz w:val="28"/>
          <w:szCs w:val="28"/>
          <w:shd w:val="clear" w:color="auto" w:fill="F2F2F2"/>
          <w:lang w:eastAsia="ru-RU"/>
        </w:rPr>
        <w:t>речет</w:t>
      </w:r>
      <w:proofErr w:type="spellEnd"/>
      <w:r w:rsidRPr="002C6621">
        <w:rPr>
          <w:rFonts w:ascii="Times New Roman" w:eastAsia="Times New Roman" w:hAnsi="Times New Roman" w:cs="Times New Roman"/>
          <w:i/>
          <w:iCs/>
          <w:color w:val="1C007F"/>
          <w:sz w:val="28"/>
          <w:szCs w:val="28"/>
          <w:shd w:val="clear" w:color="auto" w:fill="F2F2F2"/>
          <w:lang w:eastAsia="ru-RU"/>
        </w:rPr>
        <w:t xml:space="preserve"> </w:t>
      </w:r>
      <w:proofErr w:type="gramStart"/>
      <w:r w:rsidRPr="002C6621">
        <w:rPr>
          <w:rFonts w:ascii="Times New Roman" w:eastAsia="Times New Roman" w:hAnsi="Times New Roman" w:cs="Times New Roman"/>
          <w:i/>
          <w:iCs/>
          <w:color w:val="1C007F"/>
          <w:sz w:val="28"/>
          <w:szCs w:val="28"/>
          <w:shd w:val="clear" w:color="auto" w:fill="F2F2F2"/>
          <w:lang w:eastAsia="ru-RU"/>
        </w:rPr>
        <w:t>на</w:t>
      </w:r>
      <w:proofErr w:type="gramEnd"/>
      <w:r w:rsidRPr="002C6621">
        <w:rPr>
          <w:rFonts w:ascii="Times New Roman" w:eastAsia="Times New Roman" w:hAnsi="Times New Roman" w:cs="Times New Roman"/>
          <w:i/>
          <w:iCs/>
          <w:color w:val="1C007F"/>
          <w:sz w:val="28"/>
          <w:szCs w:val="28"/>
          <w:shd w:val="clear" w:color="auto" w:fill="F2F2F2"/>
          <w:lang w:eastAsia="ru-RU"/>
        </w:rPr>
        <w:t xml:space="preserve"> Духа </w:t>
      </w:r>
      <w:proofErr w:type="spellStart"/>
      <w:r w:rsidRPr="002C6621">
        <w:rPr>
          <w:rFonts w:ascii="Times New Roman" w:eastAsia="Times New Roman" w:hAnsi="Times New Roman" w:cs="Times New Roman"/>
          <w:i/>
          <w:iCs/>
          <w:color w:val="1C007F"/>
          <w:sz w:val="28"/>
          <w:szCs w:val="28"/>
          <w:shd w:val="clear" w:color="auto" w:fill="F2F2F2"/>
          <w:lang w:eastAsia="ru-RU"/>
        </w:rPr>
        <w:t>Святаго</w:t>
      </w:r>
      <w:proofErr w:type="spellEnd"/>
      <w:r w:rsidRPr="002C6621">
        <w:rPr>
          <w:rFonts w:ascii="Times New Roman" w:eastAsia="Times New Roman" w:hAnsi="Times New Roman" w:cs="Times New Roman"/>
          <w:i/>
          <w:iCs/>
          <w:color w:val="1C007F"/>
          <w:sz w:val="28"/>
          <w:szCs w:val="28"/>
          <w:shd w:val="clear" w:color="auto" w:fill="F2F2F2"/>
          <w:lang w:eastAsia="ru-RU"/>
        </w:rPr>
        <w:t>, не отпустится ему ни в сей век, ни в будущий (ст. 31, 32)».</w:t>
      </w:r>
    </w:p>
    <w:p w:rsidR="002C6621" w:rsidRPr="002C6621" w:rsidRDefault="002C6621" w:rsidP="00481D1C">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244215" cy="4582795"/>
            <wp:effectExtent l="19050" t="0" r="0" b="0"/>
            <wp:docPr id="4" name="cc-m-imagesubtitle-image-10011809197" descr="https://image.jimcdn.com/app/cms/image/transf/none/path/s8700de636cf2e67e/image/i6de2aad1bf95826f/version/143644168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1809197" descr="https://image.jimcdn.com/app/cms/image/transf/none/path/s8700de636cf2e67e/image/i6de2aad1bf95826f/version/1436441683/image.jpg"/>
                    <pic:cNvPicPr>
                      <a:picLocks noChangeAspect="1" noChangeArrowheads="1"/>
                    </pic:cNvPicPr>
                  </pic:nvPicPr>
                  <pic:blipFill>
                    <a:blip r:embed="rId7"/>
                    <a:srcRect/>
                    <a:stretch>
                      <a:fillRect/>
                    </a:stretch>
                  </pic:blipFill>
                  <pic:spPr bwMode="auto">
                    <a:xfrm>
                      <a:off x="0" y="0"/>
                      <a:ext cx="3244215" cy="4582795"/>
                    </a:xfrm>
                    <a:prstGeom prst="rect">
                      <a:avLst/>
                    </a:prstGeom>
                    <a:noFill/>
                    <a:ln w="9525">
                      <a:noFill/>
                      <a:miter lim="800000"/>
                      <a:headEnd/>
                      <a:tailEnd/>
                    </a:ln>
                  </pic:spPr>
                </pic:pic>
              </a:graphicData>
            </a:graphic>
          </wp:inline>
        </w:drawing>
      </w:r>
    </w:p>
    <w:p w:rsidR="002C6621" w:rsidRPr="002C6621" w:rsidRDefault="002C6621" w:rsidP="002C6621">
      <w:pPr>
        <w:shd w:val="clear" w:color="auto" w:fill="FFFFFF"/>
        <w:spacing w:after="0" w:line="408" w:lineRule="atLeast"/>
        <w:jc w:val="both"/>
        <w:rPr>
          <w:rFonts w:ascii="Arial" w:eastAsia="Times New Roman" w:hAnsi="Arial" w:cs="Arial"/>
          <w:color w:val="1C007F"/>
          <w:sz w:val="24"/>
          <w:szCs w:val="24"/>
          <w:lang w:eastAsia="ru-RU"/>
        </w:rPr>
      </w:pPr>
      <w:r w:rsidRPr="002C6621">
        <w:rPr>
          <w:rFonts w:ascii="Times New Roman" w:eastAsia="Times New Roman" w:hAnsi="Times New Roman" w:cs="Times New Roman"/>
          <w:color w:val="1C007F"/>
          <w:sz w:val="28"/>
          <w:szCs w:val="28"/>
          <w:lang w:eastAsia="ru-RU"/>
        </w:rPr>
        <w:t>    Да, все информационные козыри и научные доказательства у меня в руках! Я до победного конца, а не ради красного словца или пущей важности, намерен добить любые атеистические позиции, и сформировать у моего читателя квантовое восприятие, поскольку «неверие в бога», это первая квантовая негативная программа. И нынче, на русском языке она выглядит тоже, вполне современно. С религиозной точки зрения это только указанный святителями грех. С точки зрения научного «СИМВОЛА ВЕРЫ» это безграмотное отрицание или незнание </w:t>
      </w:r>
      <w:r w:rsidRPr="002C6621">
        <w:rPr>
          <w:rFonts w:ascii="Times New Roman" w:eastAsia="Times New Roman" w:hAnsi="Times New Roman" w:cs="Times New Roman"/>
          <w:i/>
          <w:iCs/>
          <w:color w:val="1C007F"/>
          <w:sz w:val="28"/>
          <w:szCs w:val="28"/>
          <w:shd w:val="clear" w:color="auto" w:fill="F2F2F2"/>
          <w:lang w:eastAsia="ru-RU"/>
        </w:rPr>
        <w:t>«информационных взаимодействий, не обладающих локальностью»,</w:t>
      </w:r>
      <w:r w:rsidRPr="002C6621">
        <w:rPr>
          <w:rFonts w:ascii="Times New Roman" w:eastAsia="Times New Roman" w:hAnsi="Times New Roman" w:cs="Times New Roman"/>
          <w:color w:val="1C007F"/>
          <w:sz w:val="28"/>
          <w:szCs w:val="28"/>
          <w:lang w:eastAsia="ru-RU"/>
        </w:rPr>
        <w:t xml:space="preserve"> и ничего более. Но даже в духовном повествовании, дорогие читатели, мы обнаружим величайшие произведения и </w:t>
      </w:r>
      <w:proofErr w:type="gramStart"/>
      <w:r w:rsidRPr="002C6621">
        <w:rPr>
          <w:rFonts w:ascii="Times New Roman" w:eastAsia="Times New Roman" w:hAnsi="Times New Roman" w:cs="Times New Roman"/>
          <w:color w:val="1C007F"/>
          <w:sz w:val="28"/>
          <w:szCs w:val="28"/>
          <w:lang w:eastAsia="ru-RU"/>
        </w:rPr>
        <w:t>такого</w:t>
      </w:r>
      <w:proofErr w:type="gramEnd"/>
      <w:r w:rsidRPr="002C6621">
        <w:rPr>
          <w:rFonts w:ascii="Times New Roman" w:eastAsia="Times New Roman" w:hAnsi="Times New Roman" w:cs="Times New Roman"/>
          <w:color w:val="1C007F"/>
          <w:sz w:val="28"/>
          <w:szCs w:val="28"/>
          <w:lang w:eastAsia="ru-RU"/>
        </w:rPr>
        <w:t xml:space="preserve"> же величайшего мыслителя, труды которого вам, скорее всего, неизвестны. Знакомьтесь - в миру Дмитрий Александрович </w:t>
      </w:r>
      <w:proofErr w:type="spellStart"/>
      <w:proofErr w:type="gramStart"/>
      <w:r w:rsidRPr="002C6621">
        <w:rPr>
          <w:rFonts w:ascii="Times New Roman" w:eastAsia="Times New Roman" w:hAnsi="Times New Roman" w:cs="Times New Roman"/>
          <w:color w:val="1C007F"/>
          <w:sz w:val="28"/>
          <w:szCs w:val="28"/>
          <w:lang w:eastAsia="ru-RU"/>
        </w:rPr>
        <w:t>Брянчани́нов</w:t>
      </w:r>
      <w:proofErr w:type="spellEnd"/>
      <w:proofErr w:type="gramEnd"/>
      <w:r w:rsidRPr="002C6621">
        <w:rPr>
          <w:rFonts w:ascii="Times New Roman" w:eastAsia="Times New Roman" w:hAnsi="Times New Roman" w:cs="Times New Roman"/>
          <w:color w:val="1C007F"/>
          <w:sz w:val="28"/>
          <w:szCs w:val="28"/>
          <w:lang w:eastAsia="ru-RU"/>
        </w:rPr>
        <w:t xml:space="preserve"> (1807-1867гг.), село Покровское, </w:t>
      </w:r>
      <w:proofErr w:type="spellStart"/>
      <w:r w:rsidRPr="002C6621">
        <w:rPr>
          <w:rFonts w:ascii="Times New Roman" w:eastAsia="Times New Roman" w:hAnsi="Times New Roman" w:cs="Times New Roman"/>
          <w:color w:val="1C007F"/>
          <w:sz w:val="28"/>
          <w:szCs w:val="28"/>
          <w:lang w:eastAsia="ru-RU"/>
        </w:rPr>
        <w:t>Грязовецкий</w:t>
      </w:r>
      <w:proofErr w:type="spellEnd"/>
      <w:r w:rsidRPr="002C6621">
        <w:rPr>
          <w:rFonts w:ascii="Times New Roman" w:eastAsia="Times New Roman" w:hAnsi="Times New Roman" w:cs="Times New Roman"/>
          <w:color w:val="1C007F"/>
          <w:sz w:val="28"/>
          <w:szCs w:val="28"/>
          <w:lang w:eastAsia="ru-RU"/>
        </w:rPr>
        <w:t xml:space="preserve"> уезд, Вологодская губерния. Он же святитель Игнатий Брянчанинов, он же епископ Православной российской церкви </w:t>
      </w:r>
      <w:proofErr w:type="spellStart"/>
      <w:proofErr w:type="gramStart"/>
      <w:r w:rsidRPr="002C6621">
        <w:rPr>
          <w:rFonts w:ascii="Times New Roman" w:eastAsia="Times New Roman" w:hAnsi="Times New Roman" w:cs="Times New Roman"/>
          <w:color w:val="1C007F"/>
          <w:sz w:val="28"/>
          <w:szCs w:val="28"/>
          <w:lang w:eastAsia="ru-RU"/>
        </w:rPr>
        <w:t>Игна́тий</w:t>
      </w:r>
      <w:proofErr w:type="spellEnd"/>
      <w:proofErr w:type="gramEnd"/>
      <w:r w:rsidRPr="002C6621">
        <w:rPr>
          <w:rFonts w:ascii="Times New Roman" w:eastAsia="Times New Roman" w:hAnsi="Times New Roman" w:cs="Times New Roman"/>
          <w:color w:val="1C007F"/>
          <w:sz w:val="28"/>
          <w:szCs w:val="28"/>
          <w:lang w:eastAsia="ru-RU"/>
        </w:rPr>
        <w:t xml:space="preserve"> в </w:t>
      </w:r>
      <w:proofErr w:type="spellStart"/>
      <w:r w:rsidRPr="002C6621">
        <w:rPr>
          <w:rFonts w:ascii="Times New Roman" w:eastAsia="Times New Roman" w:hAnsi="Times New Roman" w:cs="Times New Roman"/>
          <w:color w:val="1C007F"/>
          <w:sz w:val="28"/>
          <w:szCs w:val="28"/>
          <w:lang w:eastAsia="ru-RU"/>
        </w:rPr>
        <w:t>Николо-Бабаевском</w:t>
      </w:r>
      <w:proofErr w:type="spellEnd"/>
      <w:r w:rsidRPr="002C6621">
        <w:rPr>
          <w:rFonts w:ascii="Times New Roman" w:eastAsia="Times New Roman" w:hAnsi="Times New Roman" w:cs="Times New Roman"/>
          <w:color w:val="1C007F"/>
          <w:sz w:val="28"/>
          <w:szCs w:val="28"/>
          <w:lang w:eastAsia="ru-RU"/>
        </w:rPr>
        <w:t xml:space="preserve"> монастыре, Костромского уезда, Костромской губернии. Он же, «Здесь и сейчас» - богослов и проповедник! Но я намерен из далекого прошлого процитировать его сугубо научные высказывания. Так тоже бывает. Открываю том первый, из полных духовных собраний, и вам читаю:   </w:t>
      </w:r>
    </w:p>
    <w:p w:rsidR="002C6621" w:rsidRPr="002C6621" w:rsidRDefault="002C6621" w:rsidP="00481D1C">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7369810" cy="3407410"/>
            <wp:effectExtent l="19050" t="0" r="2540" b="0"/>
            <wp:docPr id="5" name="cc-m-imagesubtitle-image-10011809397" descr="https://image.jimcdn.com/app/cms/image/transf/dimension=774x10000:format=jpg/path/s8700de636cf2e67e/image/i73e850cd40aa9172/version/143644173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1809397" descr="https://image.jimcdn.com/app/cms/image/transf/dimension=774x10000:format=jpg/path/s8700de636cf2e67e/image/i73e850cd40aa9172/version/1436441736/image.jpg"/>
                    <pic:cNvPicPr>
                      <a:picLocks noChangeAspect="1" noChangeArrowheads="1"/>
                    </pic:cNvPicPr>
                  </pic:nvPicPr>
                  <pic:blipFill>
                    <a:blip r:embed="rId8"/>
                    <a:srcRect/>
                    <a:stretch>
                      <a:fillRect/>
                    </a:stretch>
                  </pic:blipFill>
                  <pic:spPr bwMode="auto">
                    <a:xfrm>
                      <a:off x="0" y="0"/>
                      <a:ext cx="7369810" cy="3407410"/>
                    </a:xfrm>
                    <a:prstGeom prst="rect">
                      <a:avLst/>
                    </a:prstGeom>
                    <a:noFill/>
                    <a:ln w="9525">
                      <a:noFill/>
                      <a:miter lim="800000"/>
                      <a:headEnd/>
                      <a:tailEnd/>
                    </a:ln>
                  </pic:spPr>
                </pic:pic>
              </a:graphicData>
            </a:graphic>
          </wp:inline>
        </w:drawing>
      </w:r>
    </w:p>
    <w:p w:rsidR="002C6621" w:rsidRPr="002C6621" w:rsidRDefault="002C6621" w:rsidP="002C6621">
      <w:pPr>
        <w:shd w:val="clear" w:color="auto" w:fill="FFFFFF"/>
        <w:spacing w:after="0" w:line="408" w:lineRule="atLeast"/>
        <w:jc w:val="both"/>
        <w:rPr>
          <w:rFonts w:ascii="Arial" w:eastAsia="Times New Roman" w:hAnsi="Arial" w:cs="Arial"/>
          <w:color w:val="1C007F"/>
          <w:sz w:val="24"/>
          <w:szCs w:val="24"/>
          <w:lang w:eastAsia="ru-RU"/>
        </w:rPr>
      </w:pPr>
      <w:r w:rsidRPr="002C6621">
        <w:rPr>
          <w:rFonts w:ascii="Times New Roman" w:eastAsia="Times New Roman" w:hAnsi="Times New Roman" w:cs="Times New Roman"/>
          <w:i/>
          <w:iCs/>
          <w:color w:val="1C007F"/>
          <w:sz w:val="28"/>
          <w:szCs w:val="28"/>
          <w:shd w:val="clear" w:color="auto" w:fill="F2F2F2"/>
          <w:lang w:eastAsia="ru-RU"/>
        </w:rPr>
        <w:t>   «Когда человеку дается духовное явление от Духа Святого, оно оставляет в его душе неизгладимый след, который нелегко стереть. Тогда Дух общается с духом человека и действует с огромной силой убеждения. Явление Ангела или даже</w:t>
      </w:r>
      <w:proofErr w:type="gramStart"/>
      <w:r w:rsidRPr="002C6621">
        <w:rPr>
          <w:rFonts w:ascii="Times New Roman" w:eastAsia="Times New Roman" w:hAnsi="Times New Roman" w:cs="Times New Roman"/>
          <w:i/>
          <w:iCs/>
          <w:color w:val="1C007F"/>
          <w:sz w:val="28"/>
          <w:szCs w:val="28"/>
          <w:shd w:val="clear" w:color="auto" w:fill="F2F2F2"/>
          <w:lang w:eastAsia="ru-RU"/>
        </w:rPr>
        <w:t xml:space="preserve"> С</w:t>
      </w:r>
      <w:proofErr w:type="gramEnd"/>
      <w:r w:rsidRPr="002C6621">
        <w:rPr>
          <w:rFonts w:ascii="Times New Roman" w:eastAsia="Times New Roman" w:hAnsi="Times New Roman" w:cs="Times New Roman"/>
          <w:i/>
          <w:iCs/>
          <w:color w:val="1C007F"/>
          <w:sz w:val="28"/>
          <w:szCs w:val="28"/>
          <w:shd w:val="clear" w:color="auto" w:fill="F2F2F2"/>
          <w:lang w:eastAsia="ru-RU"/>
        </w:rPr>
        <w:t xml:space="preserve">амого Сына Божьего способно впечатлить взор и разум, однако со временем оно тускнеет, но впечатления от Святого Духа проникают в душу значительно глубже, и стереть их гораздо сложнее. С помощью Святого Духа истина проникает в самые отдаленные клеточки тела, так что её невозможно забыть. Управляет Бог вселенною; управляет Он и жизнью каждого человека во всей подробности ее. Такое управление, входящее в самые мелочные, ничтожнейшие, по-видимому, условия существования тварей, соответствует бесконечному совершенству свойств Божиих. Закон такого управления прочитывается в природе, прочитывается в общественной и частной жизни </w:t>
      </w:r>
      <w:proofErr w:type="spellStart"/>
      <w:r w:rsidRPr="002C6621">
        <w:rPr>
          <w:rFonts w:ascii="Times New Roman" w:eastAsia="Times New Roman" w:hAnsi="Times New Roman" w:cs="Times New Roman"/>
          <w:i/>
          <w:iCs/>
          <w:color w:val="1C007F"/>
          <w:sz w:val="28"/>
          <w:szCs w:val="28"/>
          <w:shd w:val="clear" w:color="auto" w:fill="F2F2F2"/>
          <w:lang w:eastAsia="ru-RU"/>
        </w:rPr>
        <w:t>человеков</w:t>
      </w:r>
      <w:proofErr w:type="spellEnd"/>
      <w:r w:rsidRPr="002C6621">
        <w:rPr>
          <w:rFonts w:ascii="Times New Roman" w:eastAsia="Times New Roman" w:hAnsi="Times New Roman" w:cs="Times New Roman"/>
          <w:i/>
          <w:iCs/>
          <w:color w:val="1C007F"/>
          <w:sz w:val="28"/>
          <w:szCs w:val="28"/>
          <w:shd w:val="clear" w:color="auto" w:fill="F2F2F2"/>
          <w:lang w:eastAsia="ru-RU"/>
        </w:rPr>
        <w:t xml:space="preserve">, прочитывается в Священном Писании. Не две ли птицы, сказал Спаситель, ценятся </w:t>
      </w:r>
      <w:proofErr w:type="gramStart"/>
      <w:r w:rsidRPr="002C6621">
        <w:rPr>
          <w:rFonts w:ascii="Times New Roman" w:eastAsia="Times New Roman" w:hAnsi="Times New Roman" w:cs="Times New Roman"/>
          <w:i/>
          <w:iCs/>
          <w:color w:val="1C007F"/>
          <w:sz w:val="28"/>
          <w:szCs w:val="28"/>
          <w:shd w:val="clear" w:color="auto" w:fill="F2F2F2"/>
          <w:lang w:eastAsia="ru-RU"/>
        </w:rPr>
        <w:t>единым</w:t>
      </w:r>
      <w:proofErr w:type="gramEnd"/>
      <w:r w:rsidRPr="002C6621">
        <w:rPr>
          <w:rFonts w:ascii="Times New Roman" w:eastAsia="Times New Roman" w:hAnsi="Times New Roman" w:cs="Times New Roman"/>
          <w:i/>
          <w:iCs/>
          <w:color w:val="1C007F"/>
          <w:sz w:val="28"/>
          <w:szCs w:val="28"/>
          <w:shd w:val="clear" w:color="auto" w:fill="F2F2F2"/>
          <w:lang w:eastAsia="ru-RU"/>
        </w:rPr>
        <w:t xml:space="preserve"> </w:t>
      </w:r>
      <w:proofErr w:type="spellStart"/>
      <w:r w:rsidRPr="002C6621">
        <w:rPr>
          <w:rFonts w:ascii="Times New Roman" w:eastAsia="Times New Roman" w:hAnsi="Times New Roman" w:cs="Times New Roman"/>
          <w:i/>
          <w:iCs/>
          <w:color w:val="1C007F"/>
          <w:sz w:val="28"/>
          <w:szCs w:val="28"/>
          <w:shd w:val="clear" w:color="auto" w:fill="F2F2F2"/>
          <w:lang w:eastAsia="ru-RU"/>
        </w:rPr>
        <w:t>ассарием</w:t>
      </w:r>
      <w:proofErr w:type="spellEnd"/>
      <w:r w:rsidRPr="002C6621">
        <w:rPr>
          <w:rFonts w:ascii="Times New Roman" w:eastAsia="Times New Roman" w:hAnsi="Times New Roman" w:cs="Times New Roman"/>
          <w:i/>
          <w:iCs/>
          <w:color w:val="1C007F"/>
          <w:sz w:val="28"/>
          <w:szCs w:val="28"/>
          <w:shd w:val="clear" w:color="auto" w:fill="F2F2F2"/>
          <w:lang w:eastAsia="ru-RU"/>
        </w:rPr>
        <w:t xml:space="preserve">, и ни едина от них падает на землю без Отца вашего. (Мф.10:29,30). Верю </w:t>
      </w:r>
      <w:proofErr w:type="spellStart"/>
      <w:r w:rsidRPr="002C6621">
        <w:rPr>
          <w:rFonts w:ascii="Times New Roman" w:eastAsia="Times New Roman" w:hAnsi="Times New Roman" w:cs="Times New Roman"/>
          <w:i/>
          <w:iCs/>
          <w:color w:val="1C007F"/>
          <w:sz w:val="28"/>
          <w:szCs w:val="28"/>
          <w:shd w:val="clear" w:color="auto" w:fill="F2F2F2"/>
          <w:lang w:eastAsia="ru-RU"/>
        </w:rPr>
        <w:t>всесвятым</w:t>
      </w:r>
      <w:proofErr w:type="spellEnd"/>
      <w:r w:rsidRPr="002C6621">
        <w:rPr>
          <w:rFonts w:ascii="Times New Roman" w:eastAsia="Times New Roman" w:hAnsi="Times New Roman" w:cs="Times New Roman"/>
          <w:i/>
          <w:iCs/>
          <w:color w:val="1C007F"/>
          <w:sz w:val="28"/>
          <w:szCs w:val="28"/>
          <w:shd w:val="clear" w:color="auto" w:fill="F2F2F2"/>
          <w:lang w:eastAsia="ru-RU"/>
        </w:rPr>
        <w:t xml:space="preserve"> словам! Не могу не верить им: они изображают с точностью совершенство Бога моего. От лица</w:t>
      </w:r>
      <w:proofErr w:type="gramStart"/>
      <w:r w:rsidRPr="002C6621">
        <w:rPr>
          <w:rFonts w:ascii="Times New Roman" w:eastAsia="Times New Roman" w:hAnsi="Times New Roman" w:cs="Times New Roman"/>
          <w:i/>
          <w:iCs/>
          <w:color w:val="1C007F"/>
          <w:sz w:val="28"/>
          <w:szCs w:val="28"/>
          <w:shd w:val="clear" w:color="auto" w:fill="F2F2F2"/>
          <w:lang w:eastAsia="ru-RU"/>
        </w:rPr>
        <w:t xml:space="preserve"> Т</w:t>
      </w:r>
      <w:proofErr w:type="gramEnd"/>
      <w:r w:rsidRPr="002C6621">
        <w:rPr>
          <w:rFonts w:ascii="Times New Roman" w:eastAsia="Times New Roman" w:hAnsi="Times New Roman" w:cs="Times New Roman"/>
          <w:i/>
          <w:iCs/>
          <w:color w:val="1C007F"/>
          <w:sz w:val="28"/>
          <w:szCs w:val="28"/>
          <w:shd w:val="clear" w:color="auto" w:fill="F2F2F2"/>
          <w:lang w:eastAsia="ru-RU"/>
        </w:rPr>
        <w:t xml:space="preserve">воего, Господь мой, судьба моя </w:t>
      </w:r>
      <w:proofErr w:type="spellStart"/>
      <w:r w:rsidRPr="002C6621">
        <w:rPr>
          <w:rFonts w:ascii="Times New Roman" w:eastAsia="Times New Roman" w:hAnsi="Times New Roman" w:cs="Times New Roman"/>
          <w:i/>
          <w:iCs/>
          <w:color w:val="1C007F"/>
          <w:sz w:val="28"/>
          <w:szCs w:val="28"/>
          <w:shd w:val="clear" w:color="auto" w:fill="F2F2F2"/>
          <w:lang w:eastAsia="ru-RU"/>
        </w:rPr>
        <w:t>изыдет</w:t>
      </w:r>
      <w:proofErr w:type="spellEnd"/>
      <w:r w:rsidRPr="002C6621">
        <w:rPr>
          <w:rFonts w:ascii="Times New Roman" w:eastAsia="Times New Roman" w:hAnsi="Times New Roman" w:cs="Times New Roman"/>
          <w:i/>
          <w:iCs/>
          <w:color w:val="1C007F"/>
          <w:sz w:val="28"/>
          <w:szCs w:val="28"/>
          <w:shd w:val="clear" w:color="auto" w:fill="F2F2F2"/>
          <w:lang w:eastAsia="ru-RU"/>
        </w:rPr>
        <w:t>! (Пс.16:2) Весь принадлежу Тебе! Жизнь моя и смерть находятся ежечасно в руках</w:t>
      </w:r>
      <w:proofErr w:type="gramStart"/>
      <w:r w:rsidRPr="002C6621">
        <w:rPr>
          <w:rFonts w:ascii="Times New Roman" w:eastAsia="Times New Roman" w:hAnsi="Times New Roman" w:cs="Times New Roman"/>
          <w:i/>
          <w:iCs/>
          <w:color w:val="1C007F"/>
          <w:sz w:val="28"/>
          <w:szCs w:val="28"/>
          <w:shd w:val="clear" w:color="auto" w:fill="F2F2F2"/>
          <w:lang w:eastAsia="ru-RU"/>
        </w:rPr>
        <w:t xml:space="preserve"> Т</w:t>
      </w:r>
      <w:proofErr w:type="gramEnd"/>
      <w:r w:rsidRPr="002C6621">
        <w:rPr>
          <w:rFonts w:ascii="Times New Roman" w:eastAsia="Times New Roman" w:hAnsi="Times New Roman" w:cs="Times New Roman"/>
          <w:i/>
          <w:iCs/>
          <w:color w:val="1C007F"/>
          <w:sz w:val="28"/>
          <w:szCs w:val="28"/>
          <w:shd w:val="clear" w:color="auto" w:fill="F2F2F2"/>
          <w:lang w:eastAsia="ru-RU"/>
        </w:rPr>
        <w:t xml:space="preserve">воих! Во всех делах моих, во всех обстоятельствах моих Ты участвуешь: вспомоществуешь мне. А премудрость человеческая насмешливо улыбнется, </w:t>
      </w:r>
      <w:proofErr w:type="spellStart"/>
      <w:r w:rsidRPr="002C6621">
        <w:rPr>
          <w:rFonts w:ascii="Times New Roman" w:eastAsia="Times New Roman" w:hAnsi="Times New Roman" w:cs="Times New Roman"/>
          <w:i/>
          <w:iCs/>
          <w:color w:val="1C007F"/>
          <w:sz w:val="28"/>
          <w:szCs w:val="28"/>
          <w:shd w:val="clear" w:color="auto" w:fill="F2F2F2"/>
          <w:lang w:eastAsia="ru-RU"/>
        </w:rPr>
        <w:t>увидя</w:t>
      </w:r>
      <w:proofErr w:type="spellEnd"/>
      <w:r w:rsidRPr="002C6621">
        <w:rPr>
          <w:rFonts w:ascii="Times New Roman" w:eastAsia="Times New Roman" w:hAnsi="Times New Roman" w:cs="Times New Roman"/>
          <w:i/>
          <w:iCs/>
          <w:color w:val="1C007F"/>
          <w:sz w:val="28"/>
          <w:szCs w:val="28"/>
          <w:shd w:val="clear" w:color="auto" w:fill="F2F2F2"/>
          <w:lang w:eastAsia="ru-RU"/>
        </w:rPr>
        <w:t xml:space="preserve"> оружие, предлагаемое верою; </w:t>
      </w:r>
      <w:r w:rsidRPr="002C6621">
        <w:rPr>
          <w:rFonts w:ascii="Times New Roman" w:eastAsia="Times New Roman" w:hAnsi="Times New Roman" w:cs="Times New Roman"/>
          <w:b/>
          <w:bCs/>
          <w:i/>
          <w:iCs/>
          <w:color w:val="1C007F"/>
          <w:sz w:val="28"/>
          <w:szCs w:val="28"/>
          <w:shd w:val="clear" w:color="auto" w:fill="F2F2F2"/>
          <w:lang w:eastAsia="ru-RU"/>
        </w:rPr>
        <w:t>падший разум, по своему свойству вражды на Бога, не замедлит представить умнейшие возражения, полные образованного скептицизма и иронии</w:t>
      </w:r>
      <w:r w:rsidRPr="002C6621">
        <w:rPr>
          <w:rFonts w:ascii="Times New Roman" w:eastAsia="Times New Roman" w:hAnsi="Times New Roman" w:cs="Times New Roman"/>
          <w:i/>
          <w:iCs/>
          <w:color w:val="1C007F"/>
          <w:sz w:val="28"/>
          <w:szCs w:val="28"/>
          <w:shd w:val="clear" w:color="auto" w:fill="F2F2F2"/>
          <w:lang w:eastAsia="ru-RU"/>
        </w:rPr>
        <w:t>». (Пс.118:137).</w:t>
      </w:r>
    </w:p>
    <w:p w:rsidR="002C6621" w:rsidRPr="002C6621" w:rsidRDefault="002C6621" w:rsidP="002C6621">
      <w:pPr>
        <w:shd w:val="clear" w:color="auto" w:fill="FFFFFF"/>
        <w:spacing w:after="0" w:line="408" w:lineRule="atLeast"/>
        <w:jc w:val="both"/>
        <w:rPr>
          <w:rFonts w:ascii="Arial" w:eastAsia="Times New Roman" w:hAnsi="Arial" w:cs="Arial"/>
          <w:color w:val="1C007F"/>
          <w:sz w:val="24"/>
          <w:szCs w:val="24"/>
          <w:lang w:eastAsia="ru-RU"/>
        </w:rPr>
      </w:pPr>
      <w:r w:rsidRPr="002C6621">
        <w:rPr>
          <w:rFonts w:ascii="Times New Roman" w:eastAsia="Times New Roman" w:hAnsi="Times New Roman" w:cs="Times New Roman"/>
          <w:color w:val="1C007F"/>
          <w:sz w:val="28"/>
          <w:szCs w:val="28"/>
          <w:lang w:eastAsia="ru-RU"/>
        </w:rPr>
        <w:t> </w:t>
      </w:r>
    </w:p>
    <w:p w:rsidR="002C6621" w:rsidRPr="002C6621" w:rsidRDefault="002C6621" w:rsidP="002C6621">
      <w:pPr>
        <w:shd w:val="clear" w:color="auto" w:fill="FFFFFF"/>
        <w:spacing w:after="0" w:line="408" w:lineRule="atLeast"/>
        <w:jc w:val="both"/>
        <w:rPr>
          <w:rFonts w:ascii="Arial" w:eastAsia="Times New Roman" w:hAnsi="Arial" w:cs="Arial"/>
          <w:color w:val="1C007F"/>
          <w:sz w:val="24"/>
          <w:szCs w:val="24"/>
          <w:lang w:eastAsia="ru-RU"/>
        </w:rPr>
      </w:pPr>
      <w:r w:rsidRPr="002C6621">
        <w:rPr>
          <w:rFonts w:ascii="Times New Roman" w:eastAsia="Times New Roman" w:hAnsi="Times New Roman" w:cs="Times New Roman"/>
          <w:color w:val="1C007F"/>
          <w:sz w:val="28"/>
          <w:szCs w:val="28"/>
          <w:lang w:eastAsia="ru-RU"/>
        </w:rPr>
        <w:t>   Безусловно, если в девятнадцатом веке у непосвященных в таинства квантовой механики и такой же физики, отслеживаются вполне научные воззрения, то сейчас сам Бог велел современному человеку иметь элементарные знания в области квантовых технологий. Поскольку, если изначально ведем речь о квантовой, фотонной запутанности, то тут фотон фотону рознь. Посему — знайте. Ну, во-первых, что по данным биофизики связь фотонов с органом зрения становится вполне очевидной в случае, если порог зрительного ощущения находится в области очень малых энергий: достаточно всего 5—7 квантов света (фотонов), чтобы возникло зрительное ощущение. Во-вторых, следующий необходимый блок научно-популярных и технических знаний в данной монографии, будет не такой уж большой. Кроме того, как всегда попытаюсь представить информацию в познавательной и интересной форме. Например, вы же не ведали, что фотоны могут превращаться в фононы?  Ведайте!</w:t>
      </w:r>
    </w:p>
    <w:p w:rsidR="002C6621" w:rsidRPr="002C6621" w:rsidRDefault="002C6621" w:rsidP="00481D1C">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5791200" cy="4680585"/>
            <wp:effectExtent l="19050" t="0" r="0" b="0"/>
            <wp:docPr id="6" name="cc-m-imagesubtitle-image-10011810297" descr="https://image.jimcdn.com/app/cms/image/transf/none/path/s8700de636cf2e67e/image/ied0a6e9a38dd3c13/version/143644187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1810297" descr="https://image.jimcdn.com/app/cms/image/transf/none/path/s8700de636cf2e67e/image/ied0a6e9a38dd3c13/version/1436441870/image.jpg"/>
                    <pic:cNvPicPr>
                      <a:picLocks noChangeAspect="1" noChangeArrowheads="1"/>
                    </pic:cNvPicPr>
                  </pic:nvPicPr>
                  <pic:blipFill>
                    <a:blip r:embed="rId9"/>
                    <a:srcRect/>
                    <a:stretch>
                      <a:fillRect/>
                    </a:stretch>
                  </pic:blipFill>
                  <pic:spPr bwMode="auto">
                    <a:xfrm>
                      <a:off x="0" y="0"/>
                      <a:ext cx="5791200" cy="4680585"/>
                    </a:xfrm>
                    <a:prstGeom prst="rect">
                      <a:avLst/>
                    </a:prstGeom>
                    <a:noFill/>
                    <a:ln w="9525">
                      <a:noFill/>
                      <a:miter lim="800000"/>
                      <a:headEnd/>
                      <a:tailEnd/>
                    </a:ln>
                  </pic:spPr>
                </pic:pic>
              </a:graphicData>
            </a:graphic>
          </wp:inline>
        </w:drawing>
      </w:r>
    </w:p>
    <w:p w:rsidR="002C6621" w:rsidRPr="002C6621" w:rsidRDefault="002C6621" w:rsidP="002C6621">
      <w:pPr>
        <w:shd w:val="clear" w:color="auto" w:fill="FFFFFF"/>
        <w:spacing w:after="0" w:line="408" w:lineRule="atLeast"/>
        <w:jc w:val="both"/>
        <w:rPr>
          <w:rFonts w:ascii="Arial" w:eastAsia="Times New Roman" w:hAnsi="Arial" w:cs="Arial"/>
          <w:color w:val="1C007F"/>
          <w:sz w:val="24"/>
          <w:szCs w:val="24"/>
          <w:lang w:eastAsia="ru-RU"/>
        </w:rPr>
      </w:pPr>
      <w:r w:rsidRPr="002C6621">
        <w:rPr>
          <w:rFonts w:ascii="Times New Roman" w:eastAsia="Times New Roman" w:hAnsi="Times New Roman" w:cs="Times New Roman"/>
          <w:color w:val="1C007F"/>
          <w:sz w:val="28"/>
          <w:szCs w:val="28"/>
          <w:lang w:eastAsia="ru-RU"/>
        </w:rPr>
        <w:t xml:space="preserve">   Представляете себе, какое чудо техники можно создать?! Скажете, что это похоже на приборную синестезию? Похоже, но не только…. Здесь используются лазеры, в которых место для привычных когерентных фотонов, занимают квазичастицы фононы — кванты поля звуковых волн, образующиеся в физическом, материальном теле. Привлекательность идеи создания источника когерентных фононов для ученых исследователей определяется тем, что звуковые волны распространяются намного медленнее, чем световые. Значит, их проще исследовать, при одинаковой частоте, длина волны в случае звучания, будет меньше, а это, позволяет проводить точные неразрушающие измерения и получать фононные изображения высокого разрешения. Да-да, не уподобляйтесь, пожалуйста, товарищу Мордашову, который скептически поинтересовался практическим применением проекта НИКА. Здесь польза вполне очевидна, ибо существует…. </w:t>
      </w:r>
      <w:proofErr w:type="spellStart"/>
      <w:r w:rsidRPr="002C6621">
        <w:rPr>
          <w:rFonts w:ascii="Times New Roman" w:eastAsia="Times New Roman" w:hAnsi="Times New Roman" w:cs="Times New Roman"/>
          <w:color w:val="1C007F"/>
          <w:sz w:val="28"/>
          <w:szCs w:val="28"/>
          <w:lang w:eastAsia="ru-RU"/>
        </w:rPr>
        <w:t>Су-у-у-уществует</w:t>
      </w:r>
      <w:proofErr w:type="spellEnd"/>
      <w:r w:rsidRPr="002C6621">
        <w:rPr>
          <w:rFonts w:ascii="Times New Roman" w:eastAsia="Times New Roman" w:hAnsi="Times New Roman" w:cs="Times New Roman"/>
          <w:color w:val="1C007F"/>
          <w:sz w:val="28"/>
          <w:szCs w:val="28"/>
          <w:lang w:eastAsia="ru-RU"/>
        </w:rPr>
        <w:t xml:space="preserve">…, </w:t>
      </w:r>
      <w:proofErr w:type="spellStart"/>
      <w:r w:rsidRPr="002C6621">
        <w:rPr>
          <w:rFonts w:ascii="Times New Roman" w:eastAsia="Times New Roman" w:hAnsi="Times New Roman" w:cs="Times New Roman"/>
          <w:color w:val="1C007F"/>
          <w:sz w:val="28"/>
          <w:szCs w:val="28"/>
          <w:lang w:eastAsia="ru-RU"/>
        </w:rPr>
        <w:t>существу-у-у-ует</w:t>
      </w:r>
      <w:proofErr w:type="spellEnd"/>
      <w:r w:rsidRPr="002C6621">
        <w:rPr>
          <w:rFonts w:ascii="Times New Roman" w:eastAsia="Times New Roman" w:hAnsi="Times New Roman" w:cs="Times New Roman"/>
          <w:color w:val="1C007F"/>
          <w:sz w:val="28"/>
          <w:szCs w:val="28"/>
          <w:lang w:eastAsia="ru-RU"/>
        </w:rPr>
        <w:t xml:space="preserve"> ОБРАТНАЯ ИНФОРМАЦИОННАЯ СВЯЗЬ между органом зрения и…. Это очередной вопрос, если хотите, экзаменационный вопрос в билете по химии, по физике, по </w:t>
      </w:r>
      <w:proofErr w:type="gramStart"/>
      <w:r w:rsidRPr="002C6621">
        <w:rPr>
          <w:rFonts w:ascii="Times New Roman" w:eastAsia="Times New Roman" w:hAnsi="Times New Roman" w:cs="Times New Roman"/>
          <w:color w:val="1C007F"/>
          <w:sz w:val="28"/>
          <w:szCs w:val="28"/>
          <w:lang w:eastAsia="ru-RU"/>
        </w:rPr>
        <w:t>биологии</w:t>
      </w:r>
      <w:proofErr w:type="gramEnd"/>
      <w:r w:rsidRPr="002C6621">
        <w:rPr>
          <w:rFonts w:ascii="Times New Roman" w:eastAsia="Times New Roman" w:hAnsi="Times New Roman" w:cs="Times New Roman"/>
          <w:color w:val="1C007F"/>
          <w:sz w:val="28"/>
          <w:szCs w:val="28"/>
          <w:lang w:eastAsia="ru-RU"/>
        </w:rPr>
        <w:t xml:space="preserve"> или информатике. </w:t>
      </w:r>
      <w:proofErr w:type="spellStart"/>
      <w:r w:rsidRPr="002C6621">
        <w:rPr>
          <w:rFonts w:ascii="Times New Roman" w:eastAsia="Times New Roman" w:hAnsi="Times New Roman" w:cs="Times New Roman"/>
          <w:color w:val="1C007F"/>
          <w:sz w:val="28"/>
          <w:szCs w:val="28"/>
          <w:lang w:eastAsia="ru-RU"/>
        </w:rPr>
        <w:t>И-и-и-и</w:t>
      </w:r>
      <w:proofErr w:type="spellEnd"/>
      <w:r w:rsidRPr="002C6621">
        <w:rPr>
          <w:rFonts w:ascii="Times New Roman" w:eastAsia="Times New Roman" w:hAnsi="Times New Roman" w:cs="Times New Roman"/>
          <w:color w:val="1C007F"/>
          <w:sz w:val="28"/>
          <w:szCs w:val="28"/>
          <w:lang w:eastAsia="ru-RU"/>
        </w:rPr>
        <w:t>, не важно! Отвечайте на него: </w:t>
      </w:r>
      <w:r w:rsidRPr="002C6621">
        <w:rPr>
          <w:rFonts w:ascii="Times New Roman" w:eastAsia="Times New Roman" w:hAnsi="Times New Roman" w:cs="Times New Roman"/>
          <w:i/>
          <w:iCs/>
          <w:color w:val="1C007F"/>
          <w:sz w:val="28"/>
          <w:szCs w:val="28"/>
          <w:shd w:val="clear" w:color="auto" w:fill="F2F2F2"/>
          <w:lang w:eastAsia="ru-RU"/>
        </w:rPr>
        <w:t>«Какой такой орган у человека непосредственно и неразрывно связан с органом зрения?»</w:t>
      </w:r>
      <w:r w:rsidRPr="002C6621">
        <w:rPr>
          <w:rFonts w:ascii="Times New Roman" w:eastAsia="Times New Roman" w:hAnsi="Times New Roman" w:cs="Times New Roman"/>
          <w:color w:val="1C007F"/>
          <w:sz w:val="28"/>
          <w:szCs w:val="28"/>
          <w:lang w:eastAsia="ru-RU"/>
        </w:rPr>
        <w:t> Либо есть еще один вариант, с подсказкой, уменьшающий количество возможных органов: </w:t>
      </w:r>
      <w:r w:rsidRPr="002C6621">
        <w:rPr>
          <w:rFonts w:ascii="Times New Roman" w:eastAsia="Times New Roman" w:hAnsi="Times New Roman" w:cs="Times New Roman"/>
          <w:i/>
          <w:iCs/>
          <w:color w:val="1C007F"/>
          <w:sz w:val="28"/>
          <w:szCs w:val="28"/>
          <w:shd w:val="clear" w:color="auto" w:fill="F2F2F2"/>
          <w:lang w:eastAsia="ru-RU"/>
        </w:rPr>
        <w:t>«Какой из известных вам пяти анализаторов, непосредственно и неразрывно связан со зрительным анализатором?»</w:t>
      </w:r>
    </w:p>
    <w:p w:rsidR="002C6621" w:rsidRPr="002C6621" w:rsidRDefault="002C6621" w:rsidP="00481D1C">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6498590" cy="3298190"/>
            <wp:effectExtent l="19050" t="0" r="0" b="0"/>
            <wp:docPr id="7" name="cc-m-imagesubtitle-image-10011812097" descr="https://image.jimcdn.com/app/cms/image/transf/dimension=682x10000:format=jpg/path/s8700de636cf2e67e/image/i75f4332e6b2209b0/version/143644192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1812097" descr="https://image.jimcdn.com/app/cms/image/transf/dimension=682x10000:format=jpg/path/s8700de636cf2e67e/image/i75f4332e6b2209b0/version/1436441927/image.jpg"/>
                    <pic:cNvPicPr>
                      <a:picLocks noChangeAspect="1" noChangeArrowheads="1"/>
                    </pic:cNvPicPr>
                  </pic:nvPicPr>
                  <pic:blipFill>
                    <a:blip r:embed="rId10"/>
                    <a:srcRect/>
                    <a:stretch>
                      <a:fillRect/>
                    </a:stretch>
                  </pic:blipFill>
                  <pic:spPr bwMode="auto">
                    <a:xfrm>
                      <a:off x="0" y="0"/>
                      <a:ext cx="6498590" cy="3298190"/>
                    </a:xfrm>
                    <a:prstGeom prst="rect">
                      <a:avLst/>
                    </a:prstGeom>
                    <a:noFill/>
                    <a:ln w="9525">
                      <a:noFill/>
                      <a:miter lim="800000"/>
                      <a:headEnd/>
                      <a:tailEnd/>
                    </a:ln>
                  </pic:spPr>
                </pic:pic>
              </a:graphicData>
            </a:graphic>
          </wp:inline>
        </w:drawing>
      </w:r>
    </w:p>
    <w:p w:rsidR="002C6621" w:rsidRPr="002C6621" w:rsidRDefault="002C6621" w:rsidP="002C6621">
      <w:pPr>
        <w:shd w:val="clear" w:color="auto" w:fill="FFFFFF"/>
        <w:spacing w:after="0" w:line="408" w:lineRule="atLeast"/>
        <w:jc w:val="both"/>
        <w:rPr>
          <w:rFonts w:ascii="Arial" w:eastAsia="Times New Roman" w:hAnsi="Arial" w:cs="Arial"/>
          <w:color w:val="1C007F"/>
          <w:sz w:val="24"/>
          <w:szCs w:val="24"/>
          <w:lang w:eastAsia="ru-RU"/>
        </w:rPr>
      </w:pPr>
      <w:r w:rsidRPr="002C6621">
        <w:rPr>
          <w:rFonts w:ascii="Times New Roman" w:eastAsia="Times New Roman" w:hAnsi="Times New Roman" w:cs="Times New Roman"/>
          <w:color w:val="1C007F"/>
          <w:sz w:val="28"/>
          <w:szCs w:val="28"/>
          <w:lang w:eastAsia="ru-RU"/>
        </w:rPr>
        <w:t xml:space="preserve">   Конечно, до времени 01:54, от 8 сентября 2009 года этот вопрос нельзя было включать в ЕГЭ, да и сейчас, кроме меня его туда никто не включает. И ответ вы не знаете, это точно…. И даже посмотрев на эту картинку, все едино не догадались, что человек держит в руках не микрофон, а это датчик, который надо держать во рту, на языке, как леденец. Да, это очередной </w:t>
      </w:r>
      <w:proofErr w:type="spellStart"/>
      <w:r w:rsidRPr="002C6621">
        <w:rPr>
          <w:rFonts w:ascii="Times New Roman" w:eastAsia="Times New Roman" w:hAnsi="Times New Roman" w:cs="Times New Roman"/>
          <w:color w:val="1C007F"/>
          <w:sz w:val="28"/>
          <w:szCs w:val="28"/>
          <w:lang w:eastAsia="ru-RU"/>
        </w:rPr>
        <w:t>синестетический</w:t>
      </w:r>
      <w:proofErr w:type="spellEnd"/>
      <w:r w:rsidRPr="002C6621">
        <w:rPr>
          <w:rFonts w:ascii="Times New Roman" w:eastAsia="Times New Roman" w:hAnsi="Times New Roman" w:cs="Times New Roman"/>
          <w:color w:val="1C007F"/>
          <w:sz w:val="28"/>
          <w:szCs w:val="28"/>
          <w:lang w:eastAsia="ru-RU"/>
        </w:rPr>
        <w:t xml:space="preserve"> прибор, который называется </w:t>
      </w:r>
      <w:proofErr w:type="spellStart"/>
      <w:proofErr w:type="gramStart"/>
      <w:r w:rsidRPr="002C6621">
        <w:rPr>
          <w:rFonts w:ascii="Times New Roman" w:eastAsia="Times New Roman" w:hAnsi="Times New Roman" w:cs="Times New Roman"/>
          <w:b/>
          <w:bCs/>
          <w:i/>
          <w:iCs/>
          <w:color w:val="1C007F"/>
          <w:sz w:val="28"/>
          <w:szCs w:val="28"/>
          <w:lang w:eastAsia="ru-RU"/>
        </w:rPr>
        <w:t>В</w:t>
      </w:r>
      <w:proofErr w:type="gramEnd"/>
      <w:r w:rsidRPr="002C6621">
        <w:rPr>
          <w:rFonts w:ascii="Times New Roman" w:eastAsia="Times New Roman" w:hAnsi="Times New Roman" w:cs="Times New Roman"/>
          <w:b/>
          <w:bCs/>
          <w:i/>
          <w:iCs/>
          <w:color w:val="1C007F"/>
          <w:sz w:val="28"/>
          <w:szCs w:val="28"/>
          <w:lang w:eastAsia="ru-RU"/>
        </w:rPr>
        <w:t>rainPort</w:t>
      </w:r>
      <w:proofErr w:type="spellEnd"/>
      <w:r w:rsidRPr="002C6621">
        <w:rPr>
          <w:rFonts w:ascii="Times New Roman" w:eastAsia="Times New Roman" w:hAnsi="Times New Roman" w:cs="Times New Roman"/>
          <w:color w:val="1C007F"/>
          <w:sz w:val="28"/>
          <w:szCs w:val="28"/>
          <w:lang w:eastAsia="ru-RU"/>
        </w:rPr>
        <w:t xml:space="preserve">. Это новое достижение аппаратных </w:t>
      </w:r>
      <w:proofErr w:type="spellStart"/>
      <w:r w:rsidRPr="002C6621">
        <w:rPr>
          <w:rFonts w:ascii="Times New Roman" w:eastAsia="Times New Roman" w:hAnsi="Times New Roman" w:cs="Times New Roman"/>
          <w:color w:val="1C007F"/>
          <w:sz w:val="28"/>
          <w:szCs w:val="28"/>
          <w:lang w:eastAsia="ru-RU"/>
        </w:rPr>
        <w:t>нейротехнологий</w:t>
      </w:r>
      <w:proofErr w:type="spellEnd"/>
      <w:r w:rsidRPr="002C6621">
        <w:rPr>
          <w:rFonts w:ascii="Times New Roman" w:eastAsia="Times New Roman" w:hAnsi="Times New Roman" w:cs="Times New Roman"/>
          <w:color w:val="1C007F"/>
          <w:sz w:val="28"/>
          <w:szCs w:val="28"/>
          <w:lang w:eastAsia="ru-RU"/>
        </w:rPr>
        <w:t xml:space="preserve">!  О том, что вчера можно было увидеть в фантастических триллерах, сегодня можно не только прочесть на страницах авторитетных научных изданий, но и купить данное устройство в магазине </w:t>
      </w:r>
      <w:proofErr w:type="spellStart"/>
      <w:r w:rsidRPr="002C6621">
        <w:rPr>
          <w:rFonts w:ascii="Times New Roman" w:eastAsia="Times New Roman" w:hAnsi="Times New Roman" w:cs="Times New Roman"/>
          <w:color w:val="1C007F"/>
          <w:sz w:val="28"/>
          <w:szCs w:val="28"/>
          <w:lang w:eastAsia="ru-RU"/>
        </w:rPr>
        <w:t>медтехники</w:t>
      </w:r>
      <w:proofErr w:type="spellEnd"/>
      <w:r w:rsidRPr="002C6621">
        <w:rPr>
          <w:rFonts w:ascii="Times New Roman" w:eastAsia="Times New Roman" w:hAnsi="Times New Roman" w:cs="Times New Roman"/>
          <w:color w:val="1C007F"/>
          <w:sz w:val="28"/>
          <w:szCs w:val="28"/>
          <w:lang w:eastAsia="ru-RU"/>
        </w:rPr>
        <w:t>, ибо ученые-изобретатели совместно со специалистами здравоохранения планируют запустить его в серийное производство. Ну, отстали некоторые граждане со своим некомпетентным безверием даже в области аппаратной технологии, отстали…. Впервые об устройстве </w:t>
      </w:r>
      <w:proofErr w:type="spellStart"/>
      <w:proofErr w:type="gramStart"/>
      <w:r w:rsidRPr="002C6621">
        <w:rPr>
          <w:rFonts w:ascii="Times New Roman" w:eastAsia="Times New Roman" w:hAnsi="Times New Roman" w:cs="Times New Roman"/>
          <w:b/>
          <w:bCs/>
          <w:i/>
          <w:iCs/>
          <w:color w:val="1C007F"/>
          <w:sz w:val="28"/>
          <w:szCs w:val="28"/>
          <w:lang w:eastAsia="ru-RU"/>
        </w:rPr>
        <w:t>В</w:t>
      </w:r>
      <w:proofErr w:type="gramEnd"/>
      <w:r w:rsidRPr="002C6621">
        <w:rPr>
          <w:rFonts w:ascii="Times New Roman" w:eastAsia="Times New Roman" w:hAnsi="Times New Roman" w:cs="Times New Roman"/>
          <w:b/>
          <w:bCs/>
          <w:i/>
          <w:iCs/>
          <w:color w:val="1C007F"/>
          <w:sz w:val="28"/>
          <w:szCs w:val="28"/>
          <w:lang w:eastAsia="ru-RU"/>
        </w:rPr>
        <w:t>rainPort</w:t>
      </w:r>
      <w:proofErr w:type="spellEnd"/>
      <w:r w:rsidRPr="002C6621">
        <w:rPr>
          <w:rFonts w:ascii="Times New Roman" w:eastAsia="Times New Roman" w:hAnsi="Times New Roman" w:cs="Times New Roman"/>
          <w:color w:val="1C007F"/>
          <w:sz w:val="28"/>
          <w:szCs w:val="28"/>
          <w:lang w:eastAsia="ru-RU"/>
        </w:rPr>
        <w:t> стало известно в 2006 году и с тех пор его разработчиками время не было потрачено впустую. Они не только усовершенствовали прибор, но и вплотную подошли к стадии коммерческого производства. </w:t>
      </w:r>
      <w:proofErr w:type="spellStart"/>
      <w:proofErr w:type="gramStart"/>
      <w:r w:rsidRPr="002C6621">
        <w:rPr>
          <w:rFonts w:ascii="Times New Roman" w:eastAsia="Times New Roman" w:hAnsi="Times New Roman" w:cs="Times New Roman"/>
          <w:b/>
          <w:bCs/>
          <w:i/>
          <w:iCs/>
          <w:color w:val="1C007F"/>
          <w:sz w:val="28"/>
          <w:szCs w:val="28"/>
          <w:lang w:eastAsia="ru-RU"/>
        </w:rPr>
        <w:t>В</w:t>
      </w:r>
      <w:proofErr w:type="gramEnd"/>
      <w:r w:rsidRPr="002C6621">
        <w:rPr>
          <w:rFonts w:ascii="Times New Roman" w:eastAsia="Times New Roman" w:hAnsi="Times New Roman" w:cs="Times New Roman"/>
          <w:b/>
          <w:bCs/>
          <w:i/>
          <w:iCs/>
          <w:color w:val="1C007F"/>
          <w:sz w:val="28"/>
          <w:szCs w:val="28"/>
          <w:lang w:eastAsia="ru-RU"/>
        </w:rPr>
        <w:t>rainPort</w:t>
      </w:r>
      <w:proofErr w:type="spellEnd"/>
      <w:r w:rsidRPr="002C6621">
        <w:rPr>
          <w:rFonts w:ascii="Times New Roman" w:eastAsia="Times New Roman" w:hAnsi="Times New Roman" w:cs="Times New Roman"/>
          <w:color w:val="1C007F"/>
          <w:sz w:val="28"/>
          <w:szCs w:val="28"/>
          <w:lang w:eastAsia="ru-RU"/>
        </w:rPr>
        <w:t xml:space="preserve"> представляет собой устройство, которое переводит сигналы от встроенной камеры к языку в виде электрических импульсов, причем эти импульсы создают в коре головного мозга…. зрительные образы! Это научный факт, и шансов его отрицать нет. Теперь следующий вопрос, а почему? Вот так, современно и весьма-весьма аргументировано, с данным аппаратом в руках, вы должны были доказать, что язык, это тот орган, который непосредственно связан с органом зрения, или вкусовой анализатор информационно связан </w:t>
      </w:r>
      <w:proofErr w:type="gramStart"/>
      <w:r w:rsidRPr="002C6621">
        <w:rPr>
          <w:rFonts w:ascii="Times New Roman" w:eastAsia="Times New Roman" w:hAnsi="Times New Roman" w:cs="Times New Roman"/>
          <w:color w:val="1C007F"/>
          <w:sz w:val="28"/>
          <w:szCs w:val="28"/>
          <w:lang w:eastAsia="ru-RU"/>
        </w:rPr>
        <w:t>со</w:t>
      </w:r>
      <w:proofErr w:type="gramEnd"/>
      <w:r w:rsidRPr="002C6621">
        <w:rPr>
          <w:rFonts w:ascii="Times New Roman" w:eastAsia="Times New Roman" w:hAnsi="Times New Roman" w:cs="Times New Roman"/>
          <w:color w:val="1C007F"/>
          <w:sz w:val="28"/>
          <w:szCs w:val="28"/>
          <w:lang w:eastAsia="ru-RU"/>
        </w:rPr>
        <w:t xml:space="preserve"> зрительным. Тогда и получите пятерку на экзамене! Хорошо! А для чего этот прибор используется? Можете тоже выстроить данный ответ таким образом:</w:t>
      </w:r>
    </w:p>
    <w:p w:rsidR="002C6621" w:rsidRPr="002C6621" w:rsidRDefault="002C6621" w:rsidP="002C6621">
      <w:pPr>
        <w:shd w:val="clear" w:color="auto" w:fill="FFFFFF"/>
        <w:spacing w:after="0" w:line="408" w:lineRule="atLeast"/>
        <w:jc w:val="both"/>
        <w:rPr>
          <w:rFonts w:ascii="Arial" w:eastAsia="Times New Roman" w:hAnsi="Arial" w:cs="Arial"/>
          <w:color w:val="1C007F"/>
          <w:sz w:val="24"/>
          <w:szCs w:val="24"/>
          <w:lang w:eastAsia="ru-RU"/>
        </w:rPr>
      </w:pPr>
      <w:r w:rsidRPr="002C6621">
        <w:rPr>
          <w:rFonts w:ascii="Times New Roman" w:eastAsia="Times New Roman" w:hAnsi="Times New Roman" w:cs="Times New Roman"/>
          <w:color w:val="1C007F"/>
          <w:sz w:val="28"/>
          <w:szCs w:val="28"/>
          <w:lang w:eastAsia="ru-RU"/>
        </w:rPr>
        <w:t> </w:t>
      </w:r>
    </w:p>
    <w:p w:rsidR="002C6621" w:rsidRPr="002C6621" w:rsidRDefault="002C6621" w:rsidP="002C6621">
      <w:pPr>
        <w:shd w:val="clear" w:color="auto" w:fill="F2F2F2"/>
        <w:spacing w:after="0" w:line="408" w:lineRule="atLeast"/>
        <w:jc w:val="both"/>
        <w:rPr>
          <w:rFonts w:ascii="Arial" w:eastAsia="Times New Roman" w:hAnsi="Arial" w:cs="Arial"/>
          <w:color w:val="1C007F"/>
          <w:sz w:val="24"/>
          <w:szCs w:val="24"/>
          <w:lang w:eastAsia="ru-RU"/>
        </w:rPr>
      </w:pPr>
      <w:r w:rsidRPr="002C6621">
        <w:rPr>
          <w:rFonts w:ascii="Times New Roman" w:eastAsia="Times New Roman" w:hAnsi="Times New Roman" w:cs="Times New Roman"/>
          <w:i/>
          <w:iCs/>
          <w:color w:val="1C007F"/>
          <w:sz w:val="28"/>
          <w:szCs w:val="28"/>
          <w:lang w:eastAsia="ru-RU"/>
        </w:rPr>
        <w:t xml:space="preserve">  «Американский нейрофизиолог Пол </w:t>
      </w:r>
      <w:proofErr w:type="spellStart"/>
      <w:r w:rsidRPr="002C6621">
        <w:rPr>
          <w:rFonts w:ascii="Times New Roman" w:eastAsia="Times New Roman" w:hAnsi="Times New Roman" w:cs="Times New Roman"/>
          <w:i/>
          <w:iCs/>
          <w:color w:val="1C007F"/>
          <w:sz w:val="28"/>
          <w:szCs w:val="28"/>
          <w:lang w:eastAsia="ru-RU"/>
        </w:rPr>
        <w:t>Бах-и-Рита</w:t>
      </w:r>
      <w:proofErr w:type="spellEnd"/>
      <w:r w:rsidRPr="002C6621">
        <w:rPr>
          <w:rFonts w:ascii="Times New Roman" w:eastAsia="Times New Roman" w:hAnsi="Times New Roman" w:cs="Times New Roman"/>
          <w:i/>
          <w:iCs/>
          <w:color w:val="1C007F"/>
          <w:sz w:val="28"/>
          <w:szCs w:val="28"/>
          <w:lang w:eastAsia="ru-RU"/>
        </w:rPr>
        <w:t xml:space="preserve"> еще в 60-х годах ХХ века предположил, что «...мы видим нашим мозгом, а не глазами». Сегодня новое </w:t>
      </w:r>
      <w:proofErr w:type="spellStart"/>
      <w:r w:rsidRPr="002C6621">
        <w:rPr>
          <w:rFonts w:ascii="Times New Roman" w:eastAsia="Times New Roman" w:hAnsi="Times New Roman" w:cs="Times New Roman"/>
          <w:i/>
          <w:iCs/>
          <w:color w:val="1C007F"/>
          <w:sz w:val="28"/>
          <w:szCs w:val="28"/>
          <w:lang w:eastAsia="ru-RU"/>
        </w:rPr>
        <w:t>устройство</w:t>
      </w:r>
      <w:r w:rsidRPr="002C6621">
        <w:rPr>
          <w:rFonts w:ascii="Times New Roman" w:eastAsia="Times New Roman" w:hAnsi="Times New Roman" w:cs="Times New Roman"/>
          <w:b/>
          <w:bCs/>
          <w:i/>
          <w:iCs/>
          <w:color w:val="1C007F"/>
          <w:sz w:val="28"/>
          <w:szCs w:val="28"/>
          <w:lang w:eastAsia="ru-RU"/>
        </w:rPr>
        <w:t>В</w:t>
      </w:r>
      <w:proofErr w:type="gramStart"/>
      <w:r w:rsidRPr="002C6621">
        <w:rPr>
          <w:rFonts w:ascii="Times New Roman" w:eastAsia="Times New Roman" w:hAnsi="Times New Roman" w:cs="Times New Roman"/>
          <w:b/>
          <w:bCs/>
          <w:i/>
          <w:iCs/>
          <w:color w:val="1C007F"/>
          <w:sz w:val="28"/>
          <w:szCs w:val="28"/>
          <w:lang w:eastAsia="ru-RU"/>
        </w:rPr>
        <w:t>rainPort</w:t>
      </w:r>
      <w:proofErr w:type="spellEnd"/>
      <w:proofErr w:type="gramEnd"/>
      <w:r w:rsidRPr="002C6621">
        <w:rPr>
          <w:rFonts w:ascii="Times New Roman" w:eastAsia="Times New Roman" w:hAnsi="Times New Roman" w:cs="Times New Roman"/>
          <w:i/>
          <w:iCs/>
          <w:color w:val="1C007F"/>
          <w:sz w:val="28"/>
          <w:szCs w:val="28"/>
          <w:lang w:eastAsia="ru-RU"/>
        </w:rPr>
        <w:t>, предназначенное для частичного восстановления видения для слепых и слабовидящих, подтверждает это предположение. Это устройство доктор Пол создал для своего отца, у которого после перенесенного инсульта были поражены участки коры головного мозга, ответственные за зрение. Тогда же Пол создал компанию </w:t>
      </w:r>
      <w:proofErr w:type="spellStart"/>
      <w:r w:rsidRPr="002C6621">
        <w:rPr>
          <w:rFonts w:ascii="Times New Roman" w:eastAsia="Times New Roman" w:hAnsi="Times New Roman" w:cs="Times New Roman"/>
          <w:b/>
          <w:bCs/>
          <w:i/>
          <w:iCs/>
          <w:color w:val="1C007F"/>
          <w:sz w:val="28"/>
          <w:szCs w:val="28"/>
          <w:lang w:eastAsia="ru-RU"/>
        </w:rPr>
        <w:t>Wicab</w:t>
      </w:r>
      <w:proofErr w:type="spellEnd"/>
      <w:r w:rsidRPr="002C6621">
        <w:rPr>
          <w:rFonts w:ascii="Times New Roman" w:eastAsia="Times New Roman" w:hAnsi="Times New Roman" w:cs="Times New Roman"/>
          <w:i/>
          <w:iCs/>
          <w:color w:val="1C007F"/>
          <w:sz w:val="28"/>
          <w:szCs w:val="28"/>
          <w:lang w:eastAsia="ru-RU"/>
        </w:rPr>
        <w:t xml:space="preserve">, базирующуюся в </w:t>
      </w:r>
      <w:proofErr w:type="spellStart"/>
      <w:r w:rsidRPr="002C6621">
        <w:rPr>
          <w:rFonts w:ascii="Times New Roman" w:eastAsia="Times New Roman" w:hAnsi="Times New Roman" w:cs="Times New Roman"/>
          <w:i/>
          <w:iCs/>
          <w:color w:val="1C007F"/>
          <w:sz w:val="28"/>
          <w:szCs w:val="28"/>
          <w:lang w:eastAsia="ru-RU"/>
        </w:rPr>
        <w:t>Мидлтоне</w:t>
      </w:r>
      <w:proofErr w:type="spellEnd"/>
      <w:r w:rsidRPr="002C6621">
        <w:rPr>
          <w:rFonts w:ascii="Times New Roman" w:eastAsia="Times New Roman" w:hAnsi="Times New Roman" w:cs="Times New Roman"/>
          <w:i/>
          <w:iCs/>
          <w:color w:val="1C007F"/>
          <w:sz w:val="28"/>
          <w:szCs w:val="28"/>
          <w:lang w:eastAsia="ru-RU"/>
        </w:rPr>
        <w:t>, штат Висконсин, которая занимается исследованиями в этой области и по сей день, а результатом ее работы и стал </w:t>
      </w:r>
      <w:proofErr w:type="spellStart"/>
      <w:proofErr w:type="gramStart"/>
      <w:r w:rsidRPr="002C6621">
        <w:rPr>
          <w:rFonts w:ascii="Times New Roman" w:eastAsia="Times New Roman" w:hAnsi="Times New Roman" w:cs="Times New Roman"/>
          <w:b/>
          <w:bCs/>
          <w:i/>
          <w:iCs/>
          <w:color w:val="1C007F"/>
          <w:sz w:val="28"/>
          <w:szCs w:val="28"/>
          <w:lang w:eastAsia="ru-RU"/>
        </w:rPr>
        <w:t>В</w:t>
      </w:r>
      <w:proofErr w:type="gramEnd"/>
      <w:r w:rsidRPr="002C6621">
        <w:rPr>
          <w:rFonts w:ascii="Times New Roman" w:eastAsia="Times New Roman" w:hAnsi="Times New Roman" w:cs="Times New Roman"/>
          <w:b/>
          <w:bCs/>
          <w:i/>
          <w:iCs/>
          <w:color w:val="1C007F"/>
          <w:sz w:val="28"/>
          <w:szCs w:val="28"/>
          <w:lang w:eastAsia="ru-RU"/>
        </w:rPr>
        <w:t>rainPort</w:t>
      </w:r>
      <w:proofErr w:type="spellEnd"/>
      <w:r w:rsidRPr="002C6621">
        <w:rPr>
          <w:rFonts w:ascii="Times New Roman" w:eastAsia="Times New Roman" w:hAnsi="Times New Roman" w:cs="Times New Roman"/>
          <w:i/>
          <w:iCs/>
          <w:color w:val="1C007F"/>
          <w:sz w:val="28"/>
          <w:szCs w:val="28"/>
          <w:lang w:eastAsia="ru-RU"/>
        </w:rPr>
        <w:t>. Цифровые камеры с диаметром около 1,5 см фиксируют визуальную информацию в диапазоне от 3 до 90 градусов со скоростью 30 кадров в секунду. Затем это изображение преобразуется процессором в электрические импульсы и передается на набор электродов, которые находится на специальной пластине, прикрепленной к языку. Естественно, чем больше будет электродов на пластине, тем больший объем информации можно будет передать к рецепторам языка и тем четче будет «картинка». С другой стороны - тактильных рецепторов на языке много, но количество их не безгранично, при слишком большом количестве электродов мозг не сможет принимать информацию как четкий визуальный образ.</w:t>
      </w:r>
    </w:p>
    <w:p w:rsidR="002C6621" w:rsidRPr="002C6621" w:rsidRDefault="002C6621" w:rsidP="002C6621">
      <w:pPr>
        <w:shd w:val="clear" w:color="auto" w:fill="F2F2F2"/>
        <w:spacing w:after="0" w:line="408" w:lineRule="atLeast"/>
        <w:jc w:val="both"/>
        <w:rPr>
          <w:rFonts w:ascii="Arial" w:eastAsia="Times New Roman" w:hAnsi="Arial" w:cs="Arial"/>
          <w:color w:val="1C007F"/>
          <w:sz w:val="24"/>
          <w:szCs w:val="24"/>
          <w:lang w:eastAsia="ru-RU"/>
        </w:rPr>
      </w:pPr>
      <w:r w:rsidRPr="002C6621">
        <w:rPr>
          <w:rFonts w:ascii="Times New Roman" w:eastAsia="Times New Roman" w:hAnsi="Times New Roman" w:cs="Times New Roman"/>
          <w:i/>
          <w:iCs/>
          <w:color w:val="1C007F"/>
          <w:sz w:val="28"/>
          <w:szCs w:val="28"/>
          <w:lang w:eastAsia="ru-RU"/>
        </w:rPr>
        <w:t> </w:t>
      </w:r>
    </w:p>
    <w:p w:rsidR="002C6621" w:rsidRPr="002C6621" w:rsidRDefault="002C6621" w:rsidP="002C6621">
      <w:pPr>
        <w:shd w:val="clear" w:color="auto" w:fill="F2F2F2"/>
        <w:spacing w:after="0" w:line="408" w:lineRule="atLeast"/>
        <w:jc w:val="both"/>
        <w:rPr>
          <w:rFonts w:ascii="Arial" w:eastAsia="Times New Roman" w:hAnsi="Arial" w:cs="Arial"/>
          <w:color w:val="1C007F"/>
          <w:sz w:val="24"/>
          <w:szCs w:val="24"/>
          <w:lang w:eastAsia="ru-RU"/>
        </w:rPr>
      </w:pPr>
      <w:r w:rsidRPr="002C6621">
        <w:rPr>
          <w:rFonts w:ascii="Times New Roman" w:eastAsia="Times New Roman" w:hAnsi="Times New Roman" w:cs="Times New Roman"/>
          <w:i/>
          <w:iCs/>
          <w:color w:val="1C007F"/>
          <w:sz w:val="28"/>
          <w:szCs w:val="28"/>
          <w:lang w:eastAsia="ru-RU"/>
        </w:rPr>
        <w:t>   Все гениальное просто? Конечно, простота и эффективность этого устройства подкупает. Пусть даже черно-белое изображение, выдаваемое в мозг пользователя </w:t>
      </w:r>
      <w:proofErr w:type="spellStart"/>
      <w:proofErr w:type="gramStart"/>
      <w:r w:rsidRPr="002C6621">
        <w:rPr>
          <w:rFonts w:ascii="Times New Roman" w:eastAsia="Times New Roman" w:hAnsi="Times New Roman" w:cs="Times New Roman"/>
          <w:b/>
          <w:bCs/>
          <w:i/>
          <w:iCs/>
          <w:color w:val="1C007F"/>
          <w:sz w:val="28"/>
          <w:szCs w:val="28"/>
          <w:lang w:eastAsia="ru-RU"/>
        </w:rPr>
        <w:t>В</w:t>
      </w:r>
      <w:proofErr w:type="gramEnd"/>
      <w:r w:rsidRPr="002C6621">
        <w:rPr>
          <w:rFonts w:ascii="Times New Roman" w:eastAsia="Times New Roman" w:hAnsi="Times New Roman" w:cs="Times New Roman"/>
          <w:b/>
          <w:bCs/>
          <w:i/>
          <w:iCs/>
          <w:color w:val="1C007F"/>
          <w:sz w:val="28"/>
          <w:szCs w:val="28"/>
          <w:lang w:eastAsia="ru-RU"/>
        </w:rPr>
        <w:t>rainPort</w:t>
      </w:r>
      <w:proofErr w:type="spellEnd"/>
      <w:r w:rsidRPr="002C6621">
        <w:rPr>
          <w:rFonts w:ascii="Times New Roman" w:eastAsia="Times New Roman" w:hAnsi="Times New Roman" w:cs="Times New Roman"/>
          <w:i/>
          <w:iCs/>
          <w:color w:val="1C007F"/>
          <w:sz w:val="28"/>
          <w:szCs w:val="28"/>
          <w:lang w:eastAsia="ru-RU"/>
        </w:rPr>
        <w:t xml:space="preserve"> и не сравнится с огромным количеством цветов и оттенков, яркостью, контрастностью, которые мозг обычного человека получает по более чем 2 миллионам нервных волокон зрительного анализатора, но для человека, слепого или слабовидящего с момента рождения, это огромное количество информации от внешнего мира. Уильям </w:t>
      </w:r>
      <w:proofErr w:type="spellStart"/>
      <w:r w:rsidRPr="002C6621">
        <w:rPr>
          <w:rFonts w:ascii="Times New Roman" w:eastAsia="Times New Roman" w:hAnsi="Times New Roman" w:cs="Times New Roman"/>
          <w:i/>
          <w:iCs/>
          <w:color w:val="1C007F"/>
          <w:sz w:val="28"/>
          <w:szCs w:val="28"/>
          <w:lang w:eastAsia="ru-RU"/>
        </w:rPr>
        <w:t>Сейпл</w:t>
      </w:r>
      <w:proofErr w:type="spellEnd"/>
      <w:r w:rsidRPr="002C6621">
        <w:rPr>
          <w:rFonts w:ascii="Times New Roman" w:eastAsia="Times New Roman" w:hAnsi="Times New Roman" w:cs="Times New Roman"/>
          <w:i/>
          <w:iCs/>
          <w:color w:val="1C007F"/>
          <w:sz w:val="28"/>
          <w:szCs w:val="28"/>
          <w:lang w:eastAsia="ru-RU"/>
        </w:rPr>
        <w:t xml:space="preserve">, директор по исследованиям в области зрения научно-исследовательской организации </w:t>
      </w:r>
      <w:proofErr w:type="spellStart"/>
      <w:r w:rsidRPr="002C6621">
        <w:rPr>
          <w:rFonts w:ascii="Times New Roman" w:eastAsia="Times New Roman" w:hAnsi="Times New Roman" w:cs="Times New Roman"/>
          <w:i/>
          <w:iCs/>
          <w:color w:val="1C007F"/>
          <w:sz w:val="28"/>
          <w:szCs w:val="28"/>
          <w:lang w:eastAsia="ru-RU"/>
        </w:rPr>
        <w:t>Lighthouse</w:t>
      </w:r>
      <w:proofErr w:type="spellEnd"/>
      <w:r w:rsidRPr="002C6621">
        <w:rPr>
          <w:rFonts w:ascii="Times New Roman" w:eastAsia="Times New Roman" w:hAnsi="Times New Roman" w:cs="Times New Roman"/>
          <w:i/>
          <w:iCs/>
          <w:color w:val="1C007F"/>
          <w:sz w:val="28"/>
          <w:szCs w:val="28"/>
          <w:lang w:eastAsia="ru-RU"/>
        </w:rPr>
        <w:t xml:space="preserve"> </w:t>
      </w:r>
      <w:proofErr w:type="spellStart"/>
      <w:r w:rsidRPr="002C6621">
        <w:rPr>
          <w:rFonts w:ascii="Times New Roman" w:eastAsia="Times New Roman" w:hAnsi="Times New Roman" w:cs="Times New Roman"/>
          <w:i/>
          <w:iCs/>
          <w:color w:val="1C007F"/>
          <w:sz w:val="28"/>
          <w:szCs w:val="28"/>
          <w:lang w:eastAsia="ru-RU"/>
        </w:rPr>
        <w:t>International</w:t>
      </w:r>
      <w:proofErr w:type="spellEnd"/>
      <w:r w:rsidRPr="002C6621">
        <w:rPr>
          <w:rFonts w:ascii="Times New Roman" w:eastAsia="Times New Roman" w:hAnsi="Times New Roman" w:cs="Times New Roman"/>
          <w:i/>
          <w:iCs/>
          <w:color w:val="1C007F"/>
          <w:sz w:val="28"/>
          <w:szCs w:val="28"/>
          <w:lang w:eastAsia="ru-RU"/>
        </w:rPr>
        <w:t xml:space="preserve"> говорит, что он был поражен тем, на что способно это устройство: «Один парень заплакал, когда впервые в жизни увидел свое первое письмо». А с помощью </w:t>
      </w:r>
      <w:proofErr w:type="spellStart"/>
      <w:r w:rsidRPr="002C6621">
        <w:rPr>
          <w:rFonts w:ascii="Times New Roman" w:eastAsia="Times New Roman" w:hAnsi="Times New Roman" w:cs="Times New Roman"/>
          <w:b/>
          <w:bCs/>
          <w:i/>
          <w:iCs/>
          <w:color w:val="1C007F"/>
          <w:sz w:val="28"/>
          <w:szCs w:val="28"/>
          <w:lang w:eastAsia="ru-RU"/>
        </w:rPr>
        <w:t>BrainPort</w:t>
      </w:r>
      <w:proofErr w:type="spellEnd"/>
      <w:r w:rsidRPr="002C6621">
        <w:rPr>
          <w:rFonts w:ascii="Times New Roman" w:eastAsia="Times New Roman" w:hAnsi="Times New Roman" w:cs="Times New Roman"/>
          <w:i/>
          <w:iCs/>
          <w:color w:val="1C007F"/>
          <w:sz w:val="28"/>
          <w:szCs w:val="28"/>
          <w:lang w:eastAsia="ru-RU"/>
        </w:rPr>
        <w:t xml:space="preserve"> его пользователи уже могут видеть дверные проемы, кнопки лифта, крупные буквы и цифры, столовые приборы. Согласитесь, не так уж и мало для человека, до недавнего </w:t>
      </w:r>
      <w:proofErr w:type="gramStart"/>
      <w:r w:rsidRPr="002C6621">
        <w:rPr>
          <w:rFonts w:ascii="Times New Roman" w:eastAsia="Times New Roman" w:hAnsi="Times New Roman" w:cs="Times New Roman"/>
          <w:i/>
          <w:iCs/>
          <w:color w:val="1C007F"/>
          <w:sz w:val="28"/>
          <w:szCs w:val="28"/>
          <w:lang w:eastAsia="ru-RU"/>
        </w:rPr>
        <w:t>времени</w:t>
      </w:r>
      <w:proofErr w:type="gramEnd"/>
      <w:r w:rsidRPr="002C6621">
        <w:rPr>
          <w:rFonts w:ascii="Times New Roman" w:eastAsia="Times New Roman" w:hAnsi="Times New Roman" w:cs="Times New Roman"/>
          <w:i/>
          <w:iCs/>
          <w:color w:val="1C007F"/>
          <w:sz w:val="28"/>
          <w:szCs w:val="28"/>
          <w:lang w:eastAsia="ru-RU"/>
        </w:rPr>
        <w:t xml:space="preserve"> не различавшего даже ярких источников света. И ведь это, по заверениям специалистов </w:t>
      </w:r>
      <w:proofErr w:type="spellStart"/>
      <w:r w:rsidRPr="002C6621">
        <w:rPr>
          <w:rFonts w:ascii="Times New Roman" w:eastAsia="Times New Roman" w:hAnsi="Times New Roman" w:cs="Times New Roman"/>
          <w:i/>
          <w:iCs/>
          <w:color w:val="1C007F"/>
          <w:sz w:val="28"/>
          <w:szCs w:val="28"/>
          <w:lang w:eastAsia="ru-RU"/>
        </w:rPr>
        <w:t>Wicab</w:t>
      </w:r>
      <w:proofErr w:type="spellEnd"/>
      <w:r w:rsidRPr="002C6621">
        <w:rPr>
          <w:rFonts w:ascii="Times New Roman" w:eastAsia="Times New Roman" w:hAnsi="Times New Roman" w:cs="Times New Roman"/>
          <w:i/>
          <w:iCs/>
          <w:color w:val="1C007F"/>
          <w:sz w:val="28"/>
          <w:szCs w:val="28"/>
          <w:lang w:eastAsia="ru-RU"/>
        </w:rPr>
        <w:t xml:space="preserve">, </w:t>
      </w:r>
      <w:proofErr w:type="spellStart"/>
      <w:r w:rsidRPr="002C6621">
        <w:rPr>
          <w:rFonts w:ascii="Times New Roman" w:eastAsia="Times New Roman" w:hAnsi="Times New Roman" w:cs="Times New Roman"/>
          <w:i/>
          <w:iCs/>
          <w:color w:val="1C007F"/>
          <w:sz w:val="28"/>
          <w:szCs w:val="28"/>
          <w:lang w:eastAsia="ru-RU"/>
        </w:rPr>
        <w:t>Inc</w:t>
      </w:r>
      <w:proofErr w:type="spellEnd"/>
      <w:r w:rsidRPr="002C6621">
        <w:rPr>
          <w:rFonts w:ascii="Times New Roman" w:eastAsia="Times New Roman" w:hAnsi="Times New Roman" w:cs="Times New Roman"/>
          <w:i/>
          <w:iCs/>
          <w:color w:val="1C007F"/>
          <w:sz w:val="28"/>
          <w:szCs w:val="28"/>
          <w:lang w:eastAsia="ru-RU"/>
        </w:rPr>
        <w:t xml:space="preserve"> - далеко не предел. На обучение прибором у пациентов уходит от 2 до 10 часов занятий, хотя некоторые пациенты начинали воспринимать зрительные образы уже после 15 минут использования </w:t>
      </w:r>
      <w:proofErr w:type="spellStart"/>
      <w:r w:rsidRPr="002C6621">
        <w:rPr>
          <w:rFonts w:ascii="Times New Roman" w:eastAsia="Times New Roman" w:hAnsi="Times New Roman" w:cs="Times New Roman"/>
          <w:i/>
          <w:iCs/>
          <w:color w:val="1C007F"/>
          <w:sz w:val="28"/>
          <w:szCs w:val="28"/>
          <w:lang w:eastAsia="ru-RU"/>
        </w:rPr>
        <w:t>BrainPort</w:t>
      </w:r>
      <w:proofErr w:type="spellEnd"/>
      <w:r w:rsidRPr="002C6621">
        <w:rPr>
          <w:rFonts w:ascii="Times New Roman" w:eastAsia="Times New Roman" w:hAnsi="Times New Roman" w:cs="Times New Roman"/>
          <w:i/>
          <w:iCs/>
          <w:color w:val="1C007F"/>
          <w:sz w:val="28"/>
          <w:szCs w:val="28"/>
          <w:lang w:eastAsia="ru-RU"/>
        </w:rPr>
        <w:t xml:space="preserve">. Среди тех, кто испытывал прибор, был и Эрик </w:t>
      </w:r>
      <w:proofErr w:type="spellStart"/>
      <w:r w:rsidRPr="002C6621">
        <w:rPr>
          <w:rFonts w:ascii="Times New Roman" w:eastAsia="Times New Roman" w:hAnsi="Times New Roman" w:cs="Times New Roman"/>
          <w:i/>
          <w:iCs/>
          <w:color w:val="1C007F"/>
          <w:sz w:val="28"/>
          <w:szCs w:val="28"/>
          <w:lang w:eastAsia="ru-RU"/>
        </w:rPr>
        <w:t>Вайхенмайер</w:t>
      </w:r>
      <w:proofErr w:type="spellEnd"/>
      <w:r w:rsidRPr="002C6621">
        <w:rPr>
          <w:rFonts w:ascii="Times New Roman" w:eastAsia="Times New Roman" w:hAnsi="Times New Roman" w:cs="Times New Roman"/>
          <w:i/>
          <w:iCs/>
          <w:color w:val="1C007F"/>
          <w:sz w:val="28"/>
          <w:szCs w:val="28"/>
          <w:lang w:eastAsia="ru-RU"/>
        </w:rPr>
        <w:t xml:space="preserve"> - первый слепой альпинист, покоривший Эверест».</w:t>
      </w:r>
    </w:p>
    <w:p w:rsidR="002C6621" w:rsidRPr="002C6621" w:rsidRDefault="002C6621" w:rsidP="002C6621">
      <w:pPr>
        <w:shd w:val="clear" w:color="auto" w:fill="FFFFFF"/>
        <w:spacing w:after="0" w:line="408" w:lineRule="atLeast"/>
        <w:jc w:val="both"/>
        <w:rPr>
          <w:rFonts w:ascii="Arial" w:eastAsia="Times New Roman" w:hAnsi="Arial" w:cs="Arial"/>
          <w:color w:val="1C007F"/>
          <w:sz w:val="24"/>
          <w:szCs w:val="24"/>
          <w:lang w:eastAsia="ru-RU"/>
        </w:rPr>
      </w:pPr>
      <w:r w:rsidRPr="002C6621">
        <w:rPr>
          <w:rFonts w:ascii="Times New Roman" w:eastAsia="Times New Roman" w:hAnsi="Times New Roman" w:cs="Times New Roman"/>
          <w:color w:val="1C007F"/>
          <w:sz w:val="28"/>
          <w:szCs w:val="28"/>
          <w:lang w:eastAsia="ru-RU"/>
        </w:rPr>
        <w:t> </w:t>
      </w:r>
    </w:p>
    <w:p w:rsidR="002C6621" w:rsidRPr="002C6621" w:rsidRDefault="002C6621" w:rsidP="002C6621">
      <w:pPr>
        <w:shd w:val="clear" w:color="auto" w:fill="FFFFFF"/>
        <w:spacing w:after="0" w:line="408" w:lineRule="atLeast"/>
        <w:jc w:val="both"/>
        <w:rPr>
          <w:rFonts w:ascii="Arial" w:eastAsia="Times New Roman" w:hAnsi="Arial" w:cs="Arial"/>
          <w:color w:val="1C007F"/>
          <w:sz w:val="24"/>
          <w:szCs w:val="24"/>
          <w:lang w:eastAsia="ru-RU"/>
        </w:rPr>
      </w:pPr>
      <w:r w:rsidRPr="002C6621">
        <w:rPr>
          <w:rFonts w:ascii="Times New Roman" w:eastAsia="Times New Roman" w:hAnsi="Times New Roman" w:cs="Times New Roman"/>
          <w:color w:val="1C007F"/>
          <w:sz w:val="28"/>
          <w:szCs w:val="28"/>
          <w:lang w:eastAsia="ru-RU"/>
        </w:rPr>
        <w:t xml:space="preserve">   Все гениальное просто! Поскольку нейронная связь головного мозга с речевым анализатором, переводит зрительные ассоциации в </w:t>
      </w:r>
      <w:proofErr w:type="spellStart"/>
      <w:r w:rsidRPr="002C6621">
        <w:rPr>
          <w:rFonts w:ascii="Times New Roman" w:eastAsia="Times New Roman" w:hAnsi="Times New Roman" w:cs="Times New Roman"/>
          <w:color w:val="1C007F"/>
          <w:sz w:val="28"/>
          <w:szCs w:val="28"/>
          <w:lang w:eastAsia="ru-RU"/>
        </w:rPr>
        <w:t>словестные</w:t>
      </w:r>
      <w:proofErr w:type="spellEnd"/>
      <w:r w:rsidRPr="002C6621">
        <w:rPr>
          <w:rFonts w:ascii="Times New Roman" w:eastAsia="Times New Roman" w:hAnsi="Times New Roman" w:cs="Times New Roman"/>
          <w:color w:val="1C007F"/>
          <w:sz w:val="28"/>
          <w:szCs w:val="28"/>
          <w:lang w:eastAsia="ru-RU"/>
        </w:rPr>
        <w:t xml:space="preserve"> импульсы, а слова превращаются в мышечные сокращения нашего языка. И, наоборот, по системе обратной связи, импульсы, поступающие на язык, формируют визуальные образы, а не мышечные сокращения. Бом-бом? Да. Вот именно! Следующая научно-техническая, но популярная по форме информация, которая вам необходима, пусть даже с целью повышения эрудиции, заключается в том, что…. Слишком длинное предложение. </w:t>
      </w:r>
      <w:proofErr w:type="spellStart"/>
      <w:r w:rsidRPr="002C6621">
        <w:rPr>
          <w:rFonts w:ascii="Times New Roman" w:eastAsia="Times New Roman" w:hAnsi="Times New Roman" w:cs="Times New Roman"/>
          <w:color w:val="1C007F"/>
          <w:sz w:val="28"/>
          <w:szCs w:val="28"/>
          <w:lang w:eastAsia="ru-RU"/>
        </w:rPr>
        <w:t>Ну-у-у-у</w:t>
      </w:r>
      <w:proofErr w:type="spellEnd"/>
      <w:r w:rsidRPr="002C6621">
        <w:rPr>
          <w:rFonts w:ascii="Times New Roman" w:eastAsia="Times New Roman" w:hAnsi="Times New Roman" w:cs="Times New Roman"/>
          <w:color w:val="1C007F"/>
          <w:sz w:val="28"/>
          <w:szCs w:val="28"/>
          <w:lang w:eastAsia="ru-RU"/>
        </w:rPr>
        <w:t>, в общем, короче. После удачно завершенных экспериментов, которые доказали </w:t>
      </w:r>
      <w:r w:rsidRPr="002C6621">
        <w:rPr>
          <w:rFonts w:ascii="Times New Roman" w:eastAsia="Times New Roman" w:hAnsi="Times New Roman" w:cs="Times New Roman"/>
          <w:i/>
          <w:iCs/>
          <w:color w:val="1C007F"/>
          <w:sz w:val="28"/>
          <w:szCs w:val="28"/>
          <w:shd w:val="clear" w:color="auto" w:fill="F2F2F2"/>
          <w:lang w:eastAsia="ru-RU"/>
        </w:rPr>
        <w:t>«</w:t>
      </w:r>
      <w:proofErr w:type="spellStart"/>
      <w:r w:rsidRPr="002C6621">
        <w:rPr>
          <w:rFonts w:ascii="Times New Roman" w:eastAsia="Times New Roman" w:hAnsi="Times New Roman" w:cs="Times New Roman"/>
          <w:i/>
          <w:iCs/>
          <w:color w:val="1C007F"/>
          <w:sz w:val="28"/>
          <w:szCs w:val="28"/>
          <w:shd w:val="clear" w:color="auto" w:fill="F2F2F2"/>
          <w:lang w:eastAsia="ru-RU"/>
        </w:rPr>
        <w:t>нелокальность</w:t>
      </w:r>
      <w:proofErr w:type="spellEnd"/>
      <w:r w:rsidRPr="002C6621">
        <w:rPr>
          <w:rFonts w:ascii="Times New Roman" w:eastAsia="Times New Roman" w:hAnsi="Times New Roman" w:cs="Times New Roman"/>
          <w:i/>
          <w:iCs/>
          <w:color w:val="1C007F"/>
          <w:sz w:val="28"/>
          <w:szCs w:val="28"/>
          <w:shd w:val="clear" w:color="auto" w:fill="F2F2F2"/>
          <w:lang w:eastAsia="ru-RU"/>
        </w:rPr>
        <w:t xml:space="preserve"> в информационных взаимодействиях»</w:t>
      </w:r>
      <w:r w:rsidRPr="002C6621">
        <w:rPr>
          <w:rFonts w:ascii="Times New Roman" w:eastAsia="Times New Roman" w:hAnsi="Times New Roman" w:cs="Times New Roman"/>
          <w:color w:val="1C007F"/>
          <w:sz w:val="28"/>
          <w:szCs w:val="28"/>
          <w:lang w:eastAsia="ru-RU"/>
        </w:rPr>
        <w:t xml:space="preserve"> между двумя частицами, как из рога изобилия повалили научные исследования и публикации про </w:t>
      </w:r>
      <w:proofErr w:type="gramStart"/>
      <w:r w:rsidRPr="002C6621">
        <w:rPr>
          <w:rFonts w:ascii="Times New Roman" w:eastAsia="Times New Roman" w:hAnsi="Times New Roman" w:cs="Times New Roman"/>
          <w:color w:val="1C007F"/>
          <w:sz w:val="28"/>
          <w:szCs w:val="28"/>
          <w:lang w:eastAsia="ru-RU"/>
        </w:rPr>
        <w:t>аналогичную</w:t>
      </w:r>
      <w:proofErr w:type="gramEnd"/>
      <w:r w:rsidRPr="002C6621">
        <w:rPr>
          <w:rFonts w:ascii="Times New Roman" w:eastAsia="Times New Roman" w:hAnsi="Times New Roman" w:cs="Times New Roman"/>
          <w:color w:val="1C007F"/>
          <w:sz w:val="28"/>
          <w:szCs w:val="28"/>
          <w:lang w:eastAsia="ru-RU"/>
        </w:rPr>
        <w:t xml:space="preserve"> </w:t>
      </w:r>
      <w:proofErr w:type="spellStart"/>
      <w:r w:rsidRPr="002C6621">
        <w:rPr>
          <w:rFonts w:ascii="Times New Roman" w:eastAsia="Times New Roman" w:hAnsi="Times New Roman" w:cs="Times New Roman"/>
          <w:color w:val="1C007F"/>
          <w:sz w:val="28"/>
          <w:szCs w:val="28"/>
          <w:lang w:eastAsia="ru-RU"/>
        </w:rPr>
        <w:t>нелокальность</w:t>
      </w:r>
      <w:proofErr w:type="spellEnd"/>
      <w:r w:rsidRPr="002C6621">
        <w:rPr>
          <w:rFonts w:ascii="Times New Roman" w:eastAsia="Times New Roman" w:hAnsi="Times New Roman" w:cs="Times New Roman"/>
          <w:color w:val="1C007F"/>
          <w:sz w:val="28"/>
          <w:szCs w:val="28"/>
          <w:lang w:eastAsia="ru-RU"/>
        </w:rPr>
        <w:t xml:space="preserve">, но уже… не между частицами! Просто «телеграфным стилем» приведу названия книг, публикаций, диссертаций, из перечня которых остановлюсь на двух научных направлениях, посвященных сугубо </w:t>
      </w:r>
      <w:proofErr w:type="gramStart"/>
      <w:r w:rsidRPr="002C6621">
        <w:rPr>
          <w:rFonts w:ascii="Times New Roman" w:eastAsia="Times New Roman" w:hAnsi="Times New Roman" w:cs="Times New Roman"/>
          <w:color w:val="1C007F"/>
          <w:sz w:val="28"/>
          <w:szCs w:val="28"/>
          <w:lang w:eastAsia="ru-RU"/>
        </w:rPr>
        <w:t>специфической</w:t>
      </w:r>
      <w:proofErr w:type="gramEnd"/>
      <w:r w:rsidRPr="002C6621">
        <w:rPr>
          <w:rFonts w:ascii="Times New Roman" w:eastAsia="Times New Roman" w:hAnsi="Times New Roman" w:cs="Times New Roman"/>
          <w:color w:val="1C007F"/>
          <w:sz w:val="28"/>
          <w:szCs w:val="28"/>
          <w:lang w:eastAsia="ru-RU"/>
        </w:rPr>
        <w:t xml:space="preserve"> </w:t>
      </w:r>
      <w:proofErr w:type="spellStart"/>
      <w:r w:rsidRPr="002C6621">
        <w:rPr>
          <w:rFonts w:ascii="Times New Roman" w:eastAsia="Times New Roman" w:hAnsi="Times New Roman" w:cs="Times New Roman"/>
          <w:color w:val="1C007F"/>
          <w:sz w:val="28"/>
          <w:szCs w:val="28"/>
          <w:lang w:eastAsia="ru-RU"/>
        </w:rPr>
        <w:t>нелокальности</w:t>
      </w:r>
      <w:proofErr w:type="spellEnd"/>
      <w:r w:rsidRPr="002C6621">
        <w:rPr>
          <w:rFonts w:ascii="Times New Roman" w:eastAsia="Times New Roman" w:hAnsi="Times New Roman" w:cs="Times New Roman"/>
          <w:color w:val="1C007F"/>
          <w:sz w:val="28"/>
          <w:szCs w:val="28"/>
          <w:lang w:eastAsia="ru-RU"/>
        </w:rPr>
        <w:t xml:space="preserve">. Итак, сначала листаем, а потом читаем и соединяем </w:t>
      </w:r>
      <w:proofErr w:type="gramStart"/>
      <w:r w:rsidRPr="002C6621">
        <w:rPr>
          <w:rFonts w:ascii="Times New Roman" w:eastAsia="Times New Roman" w:hAnsi="Times New Roman" w:cs="Times New Roman"/>
          <w:color w:val="1C007F"/>
          <w:sz w:val="28"/>
          <w:szCs w:val="28"/>
          <w:lang w:eastAsia="ru-RU"/>
        </w:rPr>
        <w:t>свою</w:t>
      </w:r>
      <w:proofErr w:type="gramEnd"/>
      <w:r w:rsidRPr="002C6621">
        <w:rPr>
          <w:rFonts w:ascii="Times New Roman" w:eastAsia="Times New Roman" w:hAnsi="Times New Roman" w:cs="Times New Roman"/>
          <w:color w:val="1C007F"/>
          <w:sz w:val="28"/>
          <w:szCs w:val="28"/>
          <w:lang w:eastAsia="ru-RU"/>
        </w:rPr>
        <w:t xml:space="preserve"> </w:t>
      </w:r>
      <w:proofErr w:type="spellStart"/>
      <w:r w:rsidRPr="002C6621">
        <w:rPr>
          <w:rFonts w:ascii="Times New Roman" w:eastAsia="Times New Roman" w:hAnsi="Times New Roman" w:cs="Times New Roman"/>
          <w:color w:val="1C007F"/>
          <w:sz w:val="28"/>
          <w:szCs w:val="28"/>
          <w:lang w:eastAsia="ru-RU"/>
        </w:rPr>
        <w:t>нелокальность</w:t>
      </w:r>
      <w:proofErr w:type="spellEnd"/>
      <w:r w:rsidRPr="002C6621">
        <w:rPr>
          <w:rFonts w:ascii="Times New Roman" w:eastAsia="Times New Roman" w:hAnsi="Times New Roman" w:cs="Times New Roman"/>
          <w:color w:val="1C007F"/>
          <w:sz w:val="28"/>
          <w:szCs w:val="28"/>
          <w:lang w:eastAsia="ru-RU"/>
        </w:rPr>
        <w:t xml:space="preserve"> с новыми, удивительными фактами. Опять же, для чего я это делаю? Ответ правильный. Не для пущей важности монографии, которую вы читаете, а для того, чтобы все неверующие в Бога, в конце концов, поняли, что у них не остается никаких шансов отрицать научные исследования в области нелокальных взаимодействий. Отстали они вместе с символом Альберта Эйнштейна от передовой, окончательно отстали. Итак, пока полистайте и посмотрите одни заголовки:</w:t>
      </w:r>
    </w:p>
    <w:p w:rsidR="002C6621" w:rsidRPr="002C6621" w:rsidRDefault="002C6621" w:rsidP="00481D1C">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332605" cy="3363595"/>
            <wp:effectExtent l="19050" t="0" r="0" b="0"/>
            <wp:docPr id="8" name="cc-m-imagesubtitle-image-10011812897" descr="https://image.jimcdn.com/app/cms/image/transf/none/path/s8700de636cf2e67e/image/i6cfe51d20302d6e4/version/143644199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1812897" descr="https://image.jimcdn.com/app/cms/image/transf/none/path/s8700de636cf2e67e/image/i6cfe51d20302d6e4/version/1436441991/image.jpg"/>
                    <pic:cNvPicPr>
                      <a:picLocks noChangeAspect="1" noChangeArrowheads="1"/>
                    </pic:cNvPicPr>
                  </pic:nvPicPr>
                  <pic:blipFill>
                    <a:blip r:embed="rId11"/>
                    <a:srcRect/>
                    <a:stretch>
                      <a:fillRect/>
                    </a:stretch>
                  </pic:blipFill>
                  <pic:spPr bwMode="auto">
                    <a:xfrm>
                      <a:off x="0" y="0"/>
                      <a:ext cx="4332605" cy="3363595"/>
                    </a:xfrm>
                    <a:prstGeom prst="rect">
                      <a:avLst/>
                    </a:prstGeom>
                    <a:noFill/>
                    <a:ln w="9525">
                      <a:noFill/>
                      <a:miter lim="800000"/>
                      <a:headEnd/>
                      <a:tailEnd/>
                    </a:ln>
                  </pic:spPr>
                </pic:pic>
              </a:graphicData>
            </a:graphic>
          </wp:inline>
        </w:drawing>
      </w:r>
    </w:p>
    <w:p w:rsidR="002C6621" w:rsidRPr="002C6621" w:rsidRDefault="002C6621" w:rsidP="002C6621">
      <w:pPr>
        <w:shd w:val="clear" w:color="auto" w:fill="FFFFFF"/>
        <w:spacing w:after="0" w:line="408" w:lineRule="atLeast"/>
        <w:jc w:val="both"/>
        <w:rPr>
          <w:rFonts w:ascii="Arial" w:eastAsia="Times New Roman" w:hAnsi="Arial" w:cs="Arial"/>
          <w:color w:val="1C007F"/>
          <w:sz w:val="24"/>
          <w:szCs w:val="24"/>
          <w:lang w:eastAsia="ru-RU"/>
        </w:rPr>
      </w:pPr>
      <w:r w:rsidRPr="002C6621">
        <w:rPr>
          <w:rFonts w:ascii="Times New Roman" w:eastAsia="Times New Roman" w:hAnsi="Times New Roman" w:cs="Times New Roman"/>
          <w:color w:val="1C007F"/>
          <w:sz w:val="28"/>
          <w:szCs w:val="28"/>
          <w:lang w:eastAsia="ru-RU"/>
        </w:rPr>
        <w:t> «</w:t>
      </w:r>
      <w:r w:rsidRPr="002C6621">
        <w:rPr>
          <w:rFonts w:ascii="Times New Roman" w:eastAsia="Times New Roman" w:hAnsi="Times New Roman" w:cs="Times New Roman"/>
          <w:b/>
          <w:bCs/>
          <w:i/>
          <w:iCs/>
          <w:color w:val="1C007F"/>
          <w:sz w:val="28"/>
          <w:szCs w:val="28"/>
          <w:lang w:eastAsia="ru-RU"/>
        </w:rPr>
        <w:t>НЕЛОКАЛЬНЫЕ БИФУРКАЦИИ</w:t>
      </w:r>
      <w:r w:rsidRPr="002C6621">
        <w:rPr>
          <w:rFonts w:ascii="Times New Roman" w:eastAsia="Times New Roman" w:hAnsi="Times New Roman" w:cs="Times New Roman"/>
          <w:color w:val="1C007F"/>
          <w:sz w:val="28"/>
          <w:szCs w:val="28"/>
          <w:lang w:eastAsia="ru-RU"/>
        </w:rPr>
        <w:t xml:space="preserve">». Книга посвящена нелокальным бифуркациям, происходящим на границе множества систем </w:t>
      </w:r>
      <w:proofErr w:type="spellStart"/>
      <w:r w:rsidRPr="002C6621">
        <w:rPr>
          <w:rFonts w:ascii="Times New Roman" w:eastAsia="Times New Roman" w:hAnsi="Times New Roman" w:cs="Times New Roman"/>
          <w:color w:val="1C007F"/>
          <w:sz w:val="28"/>
          <w:szCs w:val="28"/>
          <w:lang w:eastAsia="ru-RU"/>
        </w:rPr>
        <w:t>Морса-Смейла</w:t>
      </w:r>
      <w:proofErr w:type="spellEnd"/>
      <w:r w:rsidRPr="002C6621">
        <w:rPr>
          <w:rFonts w:ascii="Times New Roman" w:eastAsia="Times New Roman" w:hAnsi="Times New Roman" w:cs="Times New Roman"/>
          <w:color w:val="1C007F"/>
          <w:sz w:val="28"/>
          <w:szCs w:val="28"/>
          <w:lang w:eastAsia="ru-RU"/>
        </w:rPr>
        <w:t xml:space="preserve">. В аннотации написано, что эти бифуркации, как факелы, освещают переход от простых динамических систем к </w:t>
      </w:r>
      <w:proofErr w:type="gramStart"/>
      <w:r w:rsidRPr="002C6621">
        <w:rPr>
          <w:rFonts w:ascii="Times New Roman" w:eastAsia="Times New Roman" w:hAnsi="Times New Roman" w:cs="Times New Roman"/>
          <w:color w:val="1C007F"/>
          <w:sz w:val="28"/>
          <w:szCs w:val="28"/>
          <w:lang w:eastAsia="ru-RU"/>
        </w:rPr>
        <w:t>сложным</w:t>
      </w:r>
      <w:proofErr w:type="gramEnd"/>
      <w:r w:rsidRPr="002C6621">
        <w:rPr>
          <w:rFonts w:ascii="Times New Roman" w:eastAsia="Times New Roman" w:hAnsi="Times New Roman" w:cs="Times New Roman"/>
          <w:color w:val="1C007F"/>
          <w:sz w:val="28"/>
          <w:szCs w:val="28"/>
          <w:lang w:eastAsia="ru-RU"/>
        </w:rPr>
        <w:t xml:space="preserve">. Издательство: МЦНМО. Год издания: 2009. Авторы: </w:t>
      </w:r>
      <w:proofErr w:type="spellStart"/>
      <w:r w:rsidRPr="002C6621">
        <w:rPr>
          <w:rFonts w:ascii="Times New Roman" w:eastAsia="Times New Roman" w:hAnsi="Times New Roman" w:cs="Times New Roman"/>
          <w:color w:val="1C007F"/>
          <w:sz w:val="28"/>
          <w:szCs w:val="28"/>
          <w:lang w:eastAsia="ru-RU"/>
        </w:rPr>
        <w:t>Ильяшенко</w:t>
      </w:r>
      <w:proofErr w:type="spellEnd"/>
      <w:r w:rsidRPr="002C6621">
        <w:rPr>
          <w:rFonts w:ascii="Times New Roman" w:eastAsia="Times New Roman" w:hAnsi="Times New Roman" w:cs="Times New Roman"/>
          <w:color w:val="1C007F"/>
          <w:sz w:val="28"/>
          <w:szCs w:val="28"/>
          <w:lang w:eastAsia="ru-RU"/>
        </w:rPr>
        <w:t xml:space="preserve"> Ю. С., </w:t>
      </w:r>
      <w:proofErr w:type="spellStart"/>
      <w:r w:rsidRPr="002C6621">
        <w:rPr>
          <w:rFonts w:ascii="Times New Roman" w:eastAsia="Times New Roman" w:hAnsi="Times New Roman" w:cs="Times New Roman"/>
          <w:color w:val="1C007F"/>
          <w:sz w:val="28"/>
          <w:szCs w:val="28"/>
          <w:lang w:eastAsia="ru-RU"/>
        </w:rPr>
        <w:t>Вейгу</w:t>
      </w:r>
      <w:proofErr w:type="spellEnd"/>
      <w:r w:rsidRPr="002C6621">
        <w:rPr>
          <w:rFonts w:ascii="Times New Roman" w:eastAsia="Times New Roman" w:hAnsi="Times New Roman" w:cs="Times New Roman"/>
          <w:color w:val="1C007F"/>
          <w:sz w:val="28"/>
          <w:szCs w:val="28"/>
          <w:lang w:eastAsia="ru-RU"/>
        </w:rPr>
        <w:t xml:space="preserve"> Ли.  Еще в Журнале </w:t>
      </w:r>
      <w:r w:rsidRPr="002C6621">
        <w:rPr>
          <w:rFonts w:ascii="Times New Roman" w:eastAsia="Times New Roman" w:hAnsi="Times New Roman" w:cs="Times New Roman"/>
          <w:b/>
          <w:bCs/>
          <w:i/>
          <w:iCs/>
          <w:color w:val="1C007F"/>
          <w:sz w:val="28"/>
          <w:szCs w:val="28"/>
          <w:lang w:eastAsia="ru-RU"/>
        </w:rPr>
        <w:t>«Формирующихся Направлений Науки»</w:t>
      </w:r>
      <w:r w:rsidRPr="002C6621">
        <w:rPr>
          <w:rFonts w:ascii="Times New Roman" w:eastAsia="Times New Roman" w:hAnsi="Times New Roman" w:cs="Times New Roman"/>
          <w:color w:val="1C007F"/>
          <w:sz w:val="28"/>
          <w:szCs w:val="28"/>
          <w:lang w:eastAsia="ru-RU"/>
        </w:rPr>
        <w:t>, под номером 7 за 2015 год, в Разделе ОРИГИНАЛЬНЫЕ ИССЛЕДОВАНИЯ, находятся следующие публикации: </w:t>
      </w:r>
      <w:r w:rsidRPr="002C6621">
        <w:rPr>
          <w:rFonts w:ascii="Times New Roman" w:eastAsia="Times New Roman" w:hAnsi="Times New Roman" w:cs="Times New Roman"/>
          <w:b/>
          <w:bCs/>
          <w:i/>
          <w:iCs/>
          <w:color w:val="1C007F"/>
          <w:sz w:val="28"/>
          <w:szCs w:val="28"/>
          <w:lang w:eastAsia="ru-RU"/>
        </w:rPr>
        <w:t>«Дистанционные нелокальные взаимодействия в биологических, химических и физических системах».</w:t>
      </w:r>
      <w:r w:rsidRPr="002C6621">
        <w:rPr>
          <w:rFonts w:ascii="Times New Roman" w:eastAsia="Times New Roman" w:hAnsi="Times New Roman" w:cs="Times New Roman"/>
          <w:color w:val="1C007F"/>
          <w:sz w:val="28"/>
          <w:szCs w:val="28"/>
          <w:lang w:eastAsia="ru-RU"/>
        </w:rPr>
        <w:t xml:space="preserve"> Авторы: Р.Ш. Саркисян, Г.Г. </w:t>
      </w:r>
      <w:proofErr w:type="spellStart"/>
      <w:r w:rsidRPr="002C6621">
        <w:rPr>
          <w:rFonts w:ascii="Times New Roman" w:eastAsia="Times New Roman" w:hAnsi="Times New Roman" w:cs="Times New Roman"/>
          <w:color w:val="1C007F"/>
          <w:sz w:val="28"/>
          <w:szCs w:val="28"/>
          <w:lang w:eastAsia="ru-RU"/>
        </w:rPr>
        <w:t>Карамян</w:t>
      </w:r>
      <w:proofErr w:type="spellEnd"/>
      <w:r w:rsidRPr="002C6621">
        <w:rPr>
          <w:rFonts w:ascii="Times New Roman" w:eastAsia="Times New Roman" w:hAnsi="Times New Roman" w:cs="Times New Roman"/>
          <w:color w:val="1C007F"/>
          <w:sz w:val="28"/>
          <w:szCs w:val="28"/>
          <w:lang w:eastAsia="ru-RU"/>
        </w:rPr>
        <w:t xml:space="preserve">, А.М. </w:t>
      </w:r>
      <w:proofErr w:type="spellStart"/>
      <w:r w:rsidRPr="002C6621">
        <w:rPr>
          <w:rFonts w:ascii="Times New Roman" w:eastAsia="Times New Roman" w:hAnsi="Times New Roman" w:cs="Times New Roman"/>
          <w:color w:val="1C007F"/>
          <w:sz w:val="28"/>
          <w:szCs w:val="28"/>
          <w:lang w:eastAsia="ru-RU"/>
        </w:rPr>
        <w:t>Манукян</w:t>
      </w:r>
      <w:proofErr w:type="spellEnd"/>
      <w:r w:rsidRPr="002C6621">
        <w:rPr>
          <w:rFonts w:ascii="Times New Roman" w:eastAsia="Times New Roman" w:hAnsi="Times New Roman" w:cs="Times New Roman"/>
          <w:color w:val="1C007F"/>
          <w:sz w:val="28"/>
          <w:szCs w:val="28"/>
          <w:lang w:eastAsia="ru-RU"/>
        </w:rPr>
        <w:t xml:space="preserve">, А.Г. </w:t>
      </w:r>
      <w:proofErr w:type="spellStart"/>
      <w:r w:rsidRPr="002C6621">
        <w:rPr>
          <w:rFonts w:ascii="Times New Roman" w:eastAsia="Times New Roman" w:hAnsi="Times New Roman" w:cs="Times New Roman"/>
          <w:color w:val="1C007F"/>
          <w:sz w:val="28"/>
          <w:szCs w:val="28"/>
          <w:lang w:eastAsia="ru-RU"/>
        </w:rPr>
        <w:t>Никогосян</w:t>
      </w:r>
      <w:proofErr w:type="spellEnd"/>
      <w:r w:rsidRPr="002C6621">
        <w:rPr>
          <w:rFonts w:ascii="Times New Roman" w:eastAsia="Times New Roman" w:hAnsi="Times New Roman" w:cs="Times New Roman"/>
          <w:color w:val="1C007F"/>
          <w:sz w:val="28"/>
          <w:szCs w:val="28"/>
          <w:lang w:eastAsia="ru-RU"/>
        </w:rPr>
        <w:t xml:space="preserve">, В.Т. </w:t>
      </w:r>
      <w:proofErr w:type="spellStart"/>
      <w:r w:rsidRPr="002C6621">
        <w:rPr>
          <w:rFonts w:ascii="Times New Roman" w:eastAsia="Times New Roman" w:hAnsi="Times New Roman" w:cs="Times New Roman"/>
          <w:color w:val="1C007F"/>
          <w:sz w:val="28"/>
          <w:szCs w:val="28"/>
          <w:lang w:eastAsia="ru-RU"/>
        </w:rPr>
        <w:t>Варданян</w:t>
      </w:r>
      <w:proofErr w:type="spellEnd"/>
      <w:r w:rsidRPr="002C6621">
        <w:rPr>
          <w:rFonts w:ascii="Times New Roman" w:eastAsia="Times New Roman" w:hAnsi="Times New Roman" w:cs="Times New Roman"/>
          <w:color w:val="1C007F"/>
          <w:sz w:val="28"/>
          <w:szCs w:val="28"/>
          <w:lang w:eastAsia="ru-RU"/>
        </w:rPr>
        <w:t>. Еще там же публикация </w:t>
      </w:r>
      <w:r w:rsidRPr="002C6621">
        <w:rPr>
          <w:rFonts w:ascii="Times New Roman" w:eastAsia="Times New Roman" w:hAnsi="Times New Roman" w:cs="Times New Roman"/>
          <w:b/>
          <w:bCs/>
          <w:i/>
          <w:iCs/>
          <w:color w:val="1C007F"/>
          <w:sz w:val="28"/>
          <w:szCs w:val="28"/>
          <w:lang w:eastAsia="ru-RU"/>
        </w:rPr>
        <w:t>«Может ли «</w:t>
      </w:r>
      <w:proofErr w:type="spellStart"/>
      <w:r w:rsidRPr="002C6621">
        <w:rPr>
          <w:rFonts w:ascii="Times New Roman" w:eastAsia="Times New Roman" w:hAnsi="Times New Roman" w:cs="Times New Roman"/>
          <w:b/>
          <w:bCs/>
          <w:i/>
          <w:iCs/>
          <w:color w:val="1C007F"/>
          <w:sz w:val="28"/>
          <w:szCs w:val="28"/>
          <w:lang w:eastAsia="ru-RU"/>
        </w:rPr>
        <w:t>Биоскоп</w:t>
      </w:r>
      <w:proofErr w:type="spellEnd"/>
      <w:r w:rsidRPr="002C6621">
        <w:rPr>
          <w:rFonts w:ascii="Times New Roman" w:eastAsia="Times New Roman" w:hAnsi="Times New Roman" w:cs="Times New Roman"/>
          <w:b/>
          <w:bCs/>
          <w:i/>
          <w:iCs/>
          <w:color w:val="1C007F"/>
          <w:sz w:val="28"/>
          <w:szCs w:val="28"/>
          <w:lang w:eastAsia="ru-RU"/>
        </w:rPr>
        <w:t>» детектировать нелокальные взаимодействия?»,</w:t>
      </w:r>
      <w:r w:rsidRPr="002C6621">
        <w:rPr>
          <w:rFonts w:ascii="Times New Roman" w:eastAsia="Times New Roman" w:hAnsi="Times New Roman" w:cs="Times New Roman"/>
          <w:color w:val="1C007F"/>
          <w:sz w:val="28"/>
          <w:szCs w:val="28"/>
          <w:lang w:eastAsia="ru-RU"/>
        </w:rPr>
        <w:t> автор А.Ю. Смирнов.</w:t>
      </w:r>
    </w:p>
    <w:p w:rsidR="002C6621" w:rsidRPr="002C6621" w:rsidRDefault="002C6621" w:rsidP="00481D1C">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800600" cy="3145790"/>
            <wp:effectExtent l="19050" t="0" r="0" b="0"/>
            <wp:docPr id="9" name="cc-m-imagesubtitle-image-10011813797" descr="https://image.jimcdn.com/app/cms/image/transf/dimension=504x10000:format=jpg/path/s8700de636cf2e67e/image/i5f0812dae8c6d891/version/143644208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1813797" descr="https://image.jimcdn.com/app/cms/image/transf/dimension=504x10000:format=jpg/path/s8700de636cf2e67e/image/i5f0812dae8c6d891/version/1436442083/image.jpg"/>
                    <pic:cNvPicPr>
                      <a:picLocks noChangeAspect="1" noChangeArrowheads="1"/>
                    </pic:cNvPicPr>
                  </pic:nvPicPr>
                  <pic:blipFill>
                    <a:blip r:embed="rId12"/>
                    <a:srcRect/>
                    <a:stretch>
                      <a:fillRect/>
                    </a:stretch>
                  </pic:blipFill>
                  <pic:spPr bwMode="auto">
                    <a:xfrm>
                      <a:off x="0" y="0"/>
                      <a:ext cx="4800600" cy="3145790"/>
                    </a:xfrm>
                    <a:prstGeom prst="rect">
                      <a:avLst/>
                    </a:prstGeom>
                    <a:noFill/>
                    <a:ln w="9525">
                      <a:noFill/>
                      <a:miter lim="800000"/>
                      <a:headEnd/>
                      <a:tailEnd/>
                    </a:ln>
                  </pic:spPr>
                </pic:pic>
              </a:graphicData>
            </a:graphic>
          </wp:inline>
        </w:drawing>
      </w:r>
    </w:p>
    <w:p w:rsidR="002C6621" w:rsidRPr="002C6621" w:rsidRDefault="002C6621" w:rsidP="002C6621">
      <w:pPr>
        <w:shd w:val="clear" w:color="auto" w:fill="FFFFFF"/>
        <w:spacing w:after="0" w:line="408" w:lineRule="atLeast"/>
        <w:jc w:val="both"/>
        <w:rPr>
          <w:rFonts w:ascii="Arial" w:eastAsia="Times New Roman" w:hAnsi="Arial" w:cs="Arial"/>
          <w:color w:val="1C007F"/>
          <w:sz w:val="24"/>
          <w:szCs w:val="24"/>
          <w:lang w:eastAsia="ru-RU"/>
        </w:rPr>
      </w:pPr>
      <w:r w:rsidRPr="002C6621">
        <w:rPr>
          <w:rFonts w:ascii="Times New Roman" w:eastAsia="Times New Roman" w:hAnsi="Times New Roman" w:cs="Times New Roman"/>
          <w:color w:val="1C007F"/>
          <w:sz w:val="28"/>
          <w:szCs w:val="28"/>
          <w:lang w:eastAsia="ru-RU"/>
        </w:rPr>
        <w:t>   В журнале </w:t>
      </w:r>
      <w:r w:rsidRPr="002C6621">
        <w:rPr>
          <w:rFonts w:ascii="Times New Roman" w:eastAsia="Times New Roman" w:hAnsi="Times New Roman" w:cs="Times New Roman"/>
          <w:b/>
          <w:bCs/>
          <w:i/>
          <w:iCs/>
          <w:color w:val="1C007F"/>
          <w:sz w:val="28"/>
          <w:szCs w:val="28"/>
          <w:lang w:eastAsia="ru-RU"/>
        </w:rPr>
        <w:t>«Пространство и Время»,</w:t>
      </w:r>
      <w:r w:rsidRPr="002C6621">
        <w:rPr>
          <w:rFonts w:ascii="Times New Roman" w:eastAsia="Times New Roman" w:hAnsi="Times New Roman" w:cs="Times New Roman"/>
          <w:color w:val="1C007F"/>
          <w:sz w:val="28"/>
          <w:szCs w:val="28"/>
          <w:lang w:eastAsia="ru-RU"/>
        </w:rPr>
        <w:t xml:space="preserve"> выпуск № 2 (12) / 2013 г. опять же под рубрикой «Нелокальное взаимодействие», опубликована работа </w:t>
      </w:r>
      <w:proofErr w:type="spellStart"/>
      <w:r w:rsidRPr="002C6621">
        <w:rPr>
          <w:rFonts w:ascii="Times New Roman" w:eastAsia="Times New Roman" w:hAnsi="Times New Roman" w:cs="Times New Roman"/>
          <w:color w:val="1C007F"/>
          <w:sz w:val="28"/>
          <w:szCs w:val="28"/>
          <w:lang w:eastAsia="ru-RU"/>
        </w:rPr>
        <w:t>Висикайло</w:t>
      </w:r>
      <w:proofErr w:type="spellEnd"/>
      <w:r w:rsidRPr="002C6621">
        <w:rPr>
          <w:rFonts w:ascii="Times New Roman" w:eastAsia="Times New Roman" w:hAnsi="Times New Roman" w:cs="Times New Roman"/>
          <w:color w:val="1C007F"/>
          <w:sz w:val="28"/>
          <w:szCs w:val="28"/>
          <w:lang w:eastAsia="ru-RU"/>
        </w:rPr>
        <w:t xml:space="preserve"> Филиппа Ивановича, под названием, которое даже трудно себе не только произнести, но и представить, и поверить, что данная научная тема вообще могла на свет божий проявиться. Просто голова кружится! «НОВАЯ КОНЦЕПЦИЯ УСИЛЕНИЯ КУМУЛЯТИВНЫХ СТРУКТУР (КС) В КАТАСТРОФАХ. ПРИМЕНЕНИЕ МОДЕЛИ «КВАЗИКУПЕРОВСКИХ» БИЦИКЛОНОВ ДЛЯ ОБЪЯСНЕНИЯ «ЗАГАДОЧНЫХ ЯВЛЕНИЙ» В ТРОПИЧЕСКИХ ЦИКЛОНАХ». Имеют ли подобные исследования, отношение к механизму формирования стихийных бедствий, связанных с неправильной или непрофессионально сотворенной коллективной молитвой? Безусловно - да! А «Конец света», запланированный на 2012 год, тоже таким коллективным безумием можно было вызвать? Этого и ждали…. Слава Богу, подобное устраняется подобным, а именно в Проекте нашей «Коллективной безопасности», который своевременно начал предотвращать безумные, но </w:t>
      </w:r>
      <w:proofErr w:type="spellStart"/>
      <w:r w:rsidRPr="002C6621">
        <w:rPr>
          <w:rFonts w:ascii="Times New Roman" w:eastAsia="Times New Roman" w:hAnsi="Times New Roman" w:cs="Times New Roman"/>
          <w:color w:val="1C007F"/>
          <w:sz w:val="28"/>
          <w:szCs w:val="28"/>
          <w:lang w:eastAsia="ru-RU"/>
        </w:rPr>
        <w:t>нелокально</w:t>
      </w:r>
      <w:proofErr w:type="spellEnd"/>
      <w:r w:rsidRPr="002C6621">
        <w:rPr>
          <w:rFonts w:ascii="Times New Roman" w:eastAsia="Times New Roman" w:hAnsi="Times New Roman" w:cs="Times New Roman"/>
          <w:color w:val="1C007F"/>
          <w:sz w:val="28"/>
          <w:szCs w:val="28"/>
          <w:lang w:eastAsia="ru-RU"/>
        </w:rPr>
        <w:t xml:space="preserve"> связанные между собой массовые «катастрофические информационные головокружения». </w:t>
      </w:r>
    </w:p>
    <w:p w:rsidR="002C6621" w:rsidRPr="002C6621" w:rsidRDefault="002C6621" w:rsidP="00481D1C">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5116195" cy="3886200"/>
            <wp:effectExtent l="19050" t="0" r="8255" b="0"/>
            <wp:docPr id="10" name="cc-m-imagesubtitle-image-10011815097" descr="https://image.jimcdn.com/app/cms/image/transf/dimension=537x10000:format=jpg/path/s8700de636cf2e67e/image/ibf5751a2e00229f2/version/143644213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1815097" descr="https://image.jimcdn.com/app/cms/image/transf/dimension=537x10000:format=jpg/path/s8700de636cf2e67e/image/ibf5751a2e00229f2/version/1436442139/image.jpg"/>
                    <pic:cNvPicPr>
                      <a:picLocks noChangeAspect="1" noChangeArrowheads="1"/>
                    </pic:cNvPicPr>
                  </pic:nvPicPr>
                  <pic:blipFill>
                    <a:blip r:embed="rId13"/>
                    <a:srcRect/>
                    <a:stretch>
                      <a:fillRect/>
                    </a:stretch>
                  </pic:blipFill>
                  <pic:spPr bwMode="auto">
                    <a:xfrm>
                      <a:off x="0" y="0"/>
                      <a:ext cx="5116195" cy="3886200"/>
                    </a:xfrm>
                    <a:prstGeom prst="rect">
                      <a:avLst/>
                    </a:prstGeom>
                    <a:noFill/>
                    <a:ln w="9525">
                      <a:noFill/>
                      <a:miter lim="800000"/>
                      <a:headEnd/>
                      <a:tailEnd/>
                    </a:ln>
                  </pic:spPr>
                </pic:pic>
              </a:graphicData>
            </a:graphic>
          </wp:inline>
        </w:drawing>
      </w:r>
    </w:p>
    <w:p w:rsidR="002C6621" w:rsidRPr="002C6621" w:rsidRDefault="002C6621" w:rsidP="002C6621">
      <w:pPr>
        <w:shd w:val="clear" w:color="auto" w:fill="FFFFFF"/>
        <w:spacing w:after="0" w:line="408" w:lineRule="atLeast"/>
        <w:jc w:val="center"/>
        <w:rPr>
          <w:rFonts w:ascii="Arial" w:eastAsia="Times New Roman" w:hAnsi="Arial" w:cs="Arial"/>
          <w:color w:val="1C007F"/>
          <w:sz w:val="24"/>
          <w:szCs w:val="24"/>
          <w:lang w:eastAsia="ru-RU"/>
        </w:rPr>
      </w:pPr>
      <w:r w:rsidRPr="002C6621">
        <w:rPr>
          <w:rFonts w:ascii="Times New Roman" w:eastAsia="Times New Roman" w:hAnsi="Times New Roman" w:cs="Times New Roman"/>
          <w:color w:val="1C007F"/>
          <w:sz w:val="28"/>
          <w:szCs w:val="28"/>
          <w:lang w:eastAsia="ru-RU"/>
        </w:rPr>
        <w:t>Журнал </w:t>
      </w:r>
      <w:r w:rsidRPr="002C6621">
        <w:rPr>
          <w:rFonts w:ascii="Times New Roman" w:eastAsia="Times New Roman" w:hAnsi="Times New Roman" w:cs="Times New Roman"/>
          <w:b/>
          <w:bCs/>
          <w:i/>
          <w:iCs/>
          <w:color w:val="1C007F"/>
          <w:sz w:val="28"/>
          <w:szCs w:val="28"/>
          <w:lang w:eastAsia="ru-RU"/>
        </w:rPr>
        <w:t>«Вестник Нижегородского Университета имени Н.И. Лобачевского».</w:t>
      </w:r>
      <w:r w:rsidRPr="002C6621">
        <w:rPr>
          <w:rFonts w:ascii="Times New Roman" w:eastAsia="Times New Roman" w:hAnsi="Times New Roman" w:cs="Times New Roman"/>
          <w:color w:val="1C007F"/>
          <w:sz w:val="28"/>
          <w:szCs w:val="28"/>
          <w:lang w:eastAsia="ru-RU"/>
        </w:rPr>
        <w:t xml:space="preserve"> Выпуск № 1-1 / 2012 г. Публикация: «ИССЛЕДОВАНИЕ УСЛОВИЙ НЕЛОКАЛЬНОЙ РАЗРЕШИМОСТИ УРАВНЕНИЯ СТАЦИОНАРНЫХ ДИССИПАТИВНЫХ СТРУКТУР». Авторы </w:t>
      </w:r>
      <w:proofErr w:type="spellStart"/>
      <w:r w:rsidRPr="002C6621">
        <w:rPr>
          <w:rFonts w:ascii="Times New Roman" w:eastAsia="Times New Roman" w:hAnsi="Times New Roman" w:cs="Times New Roman"/>
          <w:color w:val="1C007F"/>
          <w:sz w:val="28"/>
          <w:szCs w:val="28"/>
          <w:lang w:eastAsia="ru-RU"/>
        </w:rPr>
        <w:t>Алексеенко</w:t>
      </w:r>
      <w:proofErr w:type="spellEnd"/>
      <w:r w:rsidRPr="002C6621">
        <w:rPr>
          <w:rFonts w:ascii="Times New Roman" w:eastAsia="Times New Roman" w:hAnsi="Times New Roman" w:cs="Times New Roman"/>
          <w:color w:val="1C007F"/>
          <w:sz w:val="28"/>
          <w:szCs w:val="28"/>
          <w:lang w:eastAsia="ru-RU"/>
        </w:rPr>
        <w:t xml:space="preserve"> Сергей Николаевич, </w:t>
      </w:r>
      <w:proofErr w:type="gramStart"/>
      <w:r w:rsidRPr="002C6621">
        <w:rPr>
          <w:rFonts w:ascii="Times New Roman" w:eastAsia="Times New Roman" w:hAnsi="Times New Roman" w:cs="Times New Roman"/>
          <w:color w:val="1C007F"/>
          <w:sz w:val="28"/>
          <w:szCs w:val="28"/>
          <w:lang w:eastAsia="ru-RU"/>
        </w:rPr>
        <w:t>Нагорных</w:t>
      </w:r>
      <w:proofErr w:type="gramEnd"/>
      <w:r w:rsidRPr="002C6621">
        <w:rPr>
          <w:rFonts w:ascii="Times New Roman" w:eastAsia="Times New Roman" w:hAnsi="Times New Roman" w:cs="Times New Roman"/>
          <w:color w:val="1C007F"/>
          <w:sz w:val="28"/>
          <w:szCs w:val="28"/>
          <w:lang w:eastAsia="ru-RU"/>
        </w:rPr>
        <w:t xml:space="preserve"> Сергей Николаевич, </w:t>
      </w:r>
      <w:proofErr w:type="spellStart"/>
      <w:r w:rsidRPr="002C6621">
        <w:rPr>
          <w:rFonts w:ascii="Times New Roman" w:eastAsia="Times New Roman" w:hAnsi="Times New Roman" w:cs="Times New Roman"/>
          <w:color w:val="1C007F"/>
          <w:sz w:val="28"/>
          <w:szCs w:val="28"/>
          <w:lang w:eastAsia="ru-RU"/>
        </w:rPr>
        <w:t>Елькина</w:t>
      </w:r>
      <w:proofErr w:type="spellEnd"/>
      <w:r w:rsidRPr="002C6621">
        <w:rPr>
          <w:rFonts w:ascii="Times New Roman" w:eastAsia="Times New Roman" w:hAnsi="Times New Roman" w:cs="Times New Roman"/>
          <w:color w:val="1C007F"/>
          <w:sz w:val="28"/>
          <w:szCs w:val="28"/>
          <w:lang w:eastAsia="ru-RU"/>
        </w:rPr>
        <w:t xml:space="preserve"> </w:t>
      </w:r>
      <w:proofErr w:type="spellStart"/>
      <w:r w:rsidRPr="002C6621">
        <w:rPr>
          <w:rFonts w:ascii="Times New Roman" w:eastAsia="Times New Roman" w:hAnsi="Times New Roman" w:cs="Times New Roman"/>
          <w:color w:val="1C007F"/>
          <w:sz w:val="28"/>
          <w:szCs w:val="28"/>
          <w:lang w:eastAsia="ru-RU"/>
        </w:rPr>
        <w:t>Елнена</w:t>
      </w:r>
      <w:proofErr w:type="spellEnd"/>
      <w:r w:rsidRPr="002C6621">
        <w:rPr>
          <w:rFonts w:ascii="Times New Roman" w:eastAsia="Times New Roman" w:hAnsi="Times New Roman" w:cs="Times New Roman"/>
          <w:color w:val="1C007F"/>
          <w:sz w:val="28"/>
          <w:szCs w:val="28"/>
          <w:lang w:eastAsia="ru-RU"/>
        </w:rPr>
        <w:t xml:space="preserve"> Анатольевна. Честно скажу, я в этих структурах, особенно с такими названиями, ничего не понимаю, но они тоже между собой неразрывно связаны.</w:t>
      </w:r>
    </w:p>
    <w:p w:rsidR="002C6621" w:rsidRPr="002C6621" w:rsidRDefault="002C6621" w:rsidP="00481D1C">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506595" cy="3951605"/>
            <wp:effectExtent l="19050" t="0" r="8255" b="0"/>
            <wp:docPr id="11" name="cc-m-imagesubtitle-image-10011815697" descr="https://image.jimcdn.com/app/cms/image/transf/none/path/s8700de636cf2e67e/image/ia427f471dc496ce5/version/143644217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1815697" descr="https://image.jimcdn.com/app/cms/image/transf/none/path/s8700de636cf2e67e/image/ia427f471dc496ce5/version/1436442175/image.jpg"/>
                    <pic:cNvPicPr>
                      <a:picLocks noChangeAspect="1" noChangeArrowheads="1"/>
                    </pic:cNvPicPr>
                  </pic:nvPicPr>
                  <pic:blipFill>
                    <a:blip r:embed="rId14"/>
                    <a:srcRect/>
                    <a:stretch>
                      <a:fillRect/>
                    </a:stretch>
                  </pic:blipFill>
                  <pic:spPr bwMode="auto">
                    <a:xfrm>
                      <a:off x="0" y="0"/>
                      <a:ext cx="4506595" cy="3951605"/>
                    </a:xfrm>
                    <a:prstGeom prst="rect">
                      <a:avLst/>
                    </a:prstGeom>
                    <a:noFill/>
                    <a:ln w="9525">
                      <a:noFill/>
                      <a:miter lim="800000"/>
                      <a:headEnd/>
                      <a:tailEnd/>
                    </a:ln>
                  </pic:spPr>
                </pic:pic>
              </a:graphicData>
            </a:graphic>
          </wp:inline>
        </w:drawing>
      </w:r>
    </w:p>
    <w:p w:rsidR="002C6621" w:rsidRPr="002C6621" w:rsidRDefault="002C6621" w:rsidP="002C6621">
      <w:pPr>
        <w:shd w:val="clear" w:color="auto" w:fill="FFFFFF"/>
        <w:spacing w:after="0" w:line="408" w:lineRule="atLeast"/>
        <w:jc w:val="both"/>
        <w:rPr>
          <w:rFonts w:ascii="Arial" w:eastAsia="Times New Roman" w:hAnsi="Arial" w:cs="Arial"/>
          <w:color w:val="1C007F"/>
          <w:sz w:val="24"/>
          <w:szCs w:val="24"/>
          <w:lang w:eastAsia="ru-RU"/>
        </w:rPr>
      </w:pPr>
      <w:r w:rsidRPr="002C6621">
        <w:rPr>
          <w:rFonts w:ascii="Times New Roman" w:eastAsia="Times New Roman" w:hAnsi="Times New Roman" w:cs="Times New Roman"/>
          <w:color w:val="1C007F"/>
          <w:sz w:val="28"/>
          <w:szCs w:val="28"/>
          <w:lang w:eastAsia="ru-RU"/>
        </w:rPr>
        <w:t>   Журнал </w:t>
      </w:r>
      <w:r w:rsidRPr="002C6621">
        <w:rPr>
          <w:rFonts w:ascii="Times New Roman" w:eastAsia="Times New Roman" w:hAnsi="Times New Roman" w:cs="Times New Roman"/>
          <w:b/>
          <w:bCs/>
          <w:i/>
          <w:iCs/>
          <w:color w:val="1C007F"/>
          <w:sz w:val="28"/>
          <w:szCs w:val="28"/>
          <w:lang w:eastAsia="ru-RU"/>
        </w:rPr>
        <w:t>«Вестник Томского государственного университета»</w:t>
      </w:r>
      <w:r w:rsidRPr="002C6621">
        <w:rPr>
          <w:rFonts w:ascii="Times New Roman" w:eastAsia="Times New Roman" w:hAnsi="Times New Roman" w:cs="Times New Roman"/>
          <w:color w:val="1C007F"/>
          <w:sz w:val="28"/>
          <w:szCs w:val="28"/>
          <w:lang w:eastAsia="ru-RU"/>
        </w:rPr>
        <w:t>. Раздел «Математика и механика». Выпуск № 3 / 2008 г.  «</w:t>
      </w:r>
      <w:proofErr w:type="spellStart"/>
      <w:r w:rsidRPr="002C6621">
        <w:rPr>
          <w:rFonts w:ascii="Times New Roman" w:eastAsia="Times New Roman" w:hAnsi="Times New Roman" w:cs="Times New Roman"/>
          <w:color w:val="1C007F"/>
          <w:sz w:val="28"/>
          <w:szCs w:val="28"/>
          <w:lang w:eastAsia="ru-RU"/>
        </w:rPr>
        <w:t>Non-Local</w:t>
      </w:r>
      <w:proofErr w:type="spellEnd"/>
      <w:r w:rsidRPr="002C6621">
        <w:rPr>
          <w:rFonts w:ascii="Times New Roman" w:eastAsia="Times New Roman" w:hAnsi="Times New Roman" w:cs="Times New Roman"/>
          <w:color w:val="1C007F"/>
          <w:sz w:val="28"/>
          <w:szCs w:val="28"/>
          <w:lang w:eastAsia="ru-RU"/>
        </w:rPr>
        <w:t xml:space="preserve"> </w:t>
      </w:r>
      <w:proofErr w:type="spellStart"/>
      <w:r w:rsidRPr="002C6621">
        <w:rPr>
          <w:rFonts w:ascii="Times New Roman" w:eastAsia="Times New Roman" w:hAnsi="Times New Roman" w:cs="Times New Roman"/>
          <w:color w:val="1C007F"/>
          <w:sz w:val="28"/>
          <w:szCs w:val="28"/>
          <w:lang w:eastAsia="ru-RU"/>
        </w:rPr>
        <w:t>Physical</w:t>
      </w:r>
      <w:proofErr w:type="spellEnd"/>
      <w:r w:rsidRPr="002C6621">
        <w:rPr>
          <w:rFonts w:ascii="Times New Roman" w:eastAsia="Times New Roman" w:hAnsi="Times New Roman" w:cs="Times New Roman"/>
          <w:color w:val="1C007F"/>
          <w:sz w:val="28"/>
          <w:szCs w:val="28"/>
          <w:lang w:eastAsia="ru-RU"/>
        </w:rPr>
        <w:t xml:space="preserve"> </w:t>
      </w:r>
      <w:proofErr w:type="spellStart"/>
      <w:r w:rsidRPr="002C6621">
        <w:rPr>
          <w:rFonts w:ascii="Times New Roman" w:eastAsia="Times New Roman" w:hAnsi="Times New Roman" w:cs="Times New Roman"/>
          <w:color w:val="1C007F"/>
          <w:sz w:val="28"/>
          <w:szCs w:val="28"/>
          <w:lang w:eastAsia="ru-RU"/>
        </w:rPr>
        <w:t>Kinetics</w:t>
      </w:r>
      <w:proofErr w:type="spellEnd"/>
      <w:r w:rsidRPr="002C6621">
        <w:rPr>
          <w:rFonts w:ascii="Times New Roman" w:eastAsia="Times New Roman" w:hAnsi="Times New Roman" w:cs="Times New Roman"/>
          <w:color w:val="1C007F"/>
          <w:sz w:val="28"/>
          <w:szCs w:val="28"/>
          <w:lang w:eastAsia="ru-RU"/>
        </w:rPr>
        <w:t>» – «НЕЛОКАЛЬНАЯ ФИЗИЧЕСКАЯ КИНЕТИКА». Обобщённое уравнение Больцмана. Текст научной статьи по специальности «Физика». Автор АЛЕКСЕЕВ БОРИС ВЛАДИМИРОВИЧ. Здесь опубликован автореферат </w:t>
      </w:r>
      <w:r w:rsidRPr="002C6621">
        <w:rPr>
          <w:rFonts w:ascii="Times New Roman" w:eastAsia="Times New Roman" w:hAnsi="Times New Roman" w:cs="Times New Roman"/>
          <w:b/>
          <w:bCs/>
          <w:i/>
          <w:iCs/>
          <w:color w:val="1C007F"/>
          <w:sz w:val="28"/>
          <w:szCs w:val="28"/>
          <w:lang w:eastAsia="ru-RU"/>
        </w:rPr>
        <w:t>«Квазиклассическое приближение для нелокального уравнения Фишера–Колмогорова–Петровского–Пискунова»</w:t>
      </w:r>
      <w:r w:rsidRPr="002C6621">
        <w:rPr>
          <w:rFonts w:ascii="Times New Roman" w:eastAsia="Times New Roman" w:hAnsi="Times New Roman" w:cs="Times New Roman"/>
          <w:color w:val="1C007F"/>
          <w:sz w:val="28"/>
          <w:szCs w:val="28"/>
          <w:lang w:eastAsia="ru-RU"/>
        </w:rPr>
        <w:t xml:space="preserve">. Раздел «Теоретическая физика», диссертации на соискание ученой степени кандидата физико-математических наук. Место защиты: Томский государственный университет, </w:t>
      </w:r>
      <w:proofErr w:type="gramStart"/>
      <w:r w:rsidRPr="002C6621">
        <w:rPr>
          <w:rFonts w:ascii="Times New Roman" w:eastAsia="Times New Roman" w:hAnsi="Times New Roman" w:cs="Times New Roman"/>
          <w:color w:val="1C007F"/>
          <w:sz w:val="28"/>
          <w:szCs w:val="28"/>
          <w:lang w:eastAsia="ru-RU"/>
        </w:rPr>
        <w:t>г</w:t>
      </w:r>
      <w:proofErr w:type="gramEnd"/>
      <w:r w:rsidRPr="002C6621">
        <w:rPr>
          <w:rFonts w:ascii="Times New Roman" w:eastAsia="Times New Roman" w:hAnsi="Times New Roman" w:cs="Times New Roman"/>
          <w:color w:val="1C007F"/>
          <w:sz w:val="28"/>
          <w:szCs w:val="28"/>
          <w:lang w:eastAsia="ru-RU"/>
        </w:rPr>
        <w:t>. Томск, 2014 г., соискатель Левченко Евгений Анатольевич.</w:t>
      </w:r>
    </w:p>
    <w:p w:rsidR="002C6621" w:rsidRPr="002C6621" w:rsidRDefault="002C6621" w:rsidP="002C6621">
      <w:pPr>
        <w:shd w:val="clear" w:color="auto" w:fill="FFFFFF"/>
        <w:spacing w:after="0" w:line="408" w:lineRule="atLeast"/>
        <w:jc w:val="center"/>
        <w:rPr>
          <w:rFonts w:ascii="Arial" w:eastAsia="Times New Roman" w:hAnsi="Arial" w:cs="Arial"/>
          <w:color w:val="1C007F"/>
          <w:sz w:val="24"/>
          <w:szCs w:val="24"/>
          <w:lang w:eastAsia="ru-RU"/>
        </w:rPr>
      </w:pPr>
      <w:r w:rsidRPr="002C6621">
        <w:rPr>
          <w:rFonts w:ascii="Times New Roman" w:eastAsia="Times New Roman" w:hAnsi="Times New Roman" w:cs="Times New Roman"/>
          <w:color w:val="1C007F"/>
          <w:sz w:val="28"/>
          <w:szCs w:val="28"/>
          <w:lang w:eastAsia="ru-RU"/>
        </w:rPr>
        <w:t> </w:t>
      </w:r>
    </w:p>
    <w:p w:rsidR="002C6621" w:rsidRPr="002C6621" w:rsidRDefault="002C6621" w:rsidP="002C6621">
      <w:pPr>
        <w:shd w:val="clear" w:color="auto" w:fill="FFFFFF"/>
        <w:spacing w:after="0" w:line="408" w:lineRule="atLeast"/>
        <w:jc w:val="both"/>
        <w:rPr>
          <w:rFonts w:ascii="Arial" w:eastAsia="Times New Roman" w:hAnsi="Arial" w:cs="Arial"/>
          <w:color w:val="1C007F"/>
          <w:sz w:val="24"/>
          <w:szCs w:val="24"/>
          <w:lang w:eastAsia="ru-RU"/>
        </w:rPr>
      </w:pPr>
      <w:r w:rsidRPr="002C6621">
        <w:rPr>
          <w:rFonts w:ascii="Times New Roman" w:eastAsia="Times New Roman" w:hAnsi="Times New Roman" w:cs="Times New Roman"/>
          <w:color w:val="1C007F"/>
          <w:sz w:val="28"/>
          <w:szCs w:val="28"/>
          <w:lang w:eastAsia="ru-RU"/>
        </w:rPr>
        <w:t xml:space="preserve">   Следом обещанная информация о двух наиважнейших направлениях в научных исследованиях и открытиях. Источники света, да будет всем известно, разделяют </w:t>
      </w:r>
      <w:proofErr w:type="gramStart"/>
      <w:r w:rsidRPr="002C6621">
        <w:rPr>
          <w:rFonts w:ascii="Times New Roman" w:eastAsia="Times New Roman" w:hAnsi="Times New Roman" w:cs="Times New Roman"/>
          <w:color w:val="1C007F"/>
          <w:sz w:val="28"/>
          <w:szCs w:val="28"/>
          <w:lang w:eastAsia="ru-RU"/>
        </w:rPr>
        <w:t>на</w:t>
      </w:r>
      <w:proofErr w:type="gramEnd"/>
      <w:r w:rsidRPr="002C6621">
        <w:rPr>
          <w:rFonts w:ascii="Times New Roman" w:eastAsia="Times New Roman" w:hAnsi="Times New Roman" w:cs="Times New Roman"/>
          <w:color w:val="1C007F"/>
          <w:sz w:val="28"/>
          <w:szCs w:val="28"/>
          <w:lang w:eastAsia="ru-RU"/>
        </w:rPr>
        <w:t xml:space="preserve"> первичные и вторичные. </w:t>
      </w:r>
      <w:proofErr w:type="gramStart"/>
      <w:r w:rsidRPr="002C6621">
        <w:rPr>
          <w:rFonts w:ascii="Times New Roman" w:eastAsia="Times New Roman" w:hAnsi="Times New Roman" w:cs="Times New Roman"/>
          <w:color w:val="1C007F"/>
          <w:sz w:val="28"/>
          <w:szCs w:val="28"/>
          <w:lang w:eastAsia="ru-RU"/>
        </w:rPr>
        <w:t>В первичных — таких как Солнце, лампы, огонь, электрический разряд — фотоны рождаются в результате химических, ядерных или термоядерных реакций.</w:t>
      </w:r>
      <w:proofErr w:type="gramEnd"/>
      <w:r w:rsidRPr="002C6621">
        <w:rPr>
          <w:rFonts w:ascii="Times New Roman" w:eastAsia="Times New Roman" w:hAnsi="Times New Roman" w:cs="Times New Roman"/>
          <w:color w:val="1C007F"/>
          <w:sz w:val="28"/>
          <w:szCs w:val="28"/>
          <w:lang w:eastAsia="ru-RU"/>
        </w:rPr>
        <w:t xml:space="preserve"> Вторичным источником света служит любой атом: поглотив фотон, он переходит в возбужденное состояние и рано или поздно возвращается в основное, излучив новый фотон. Но от зеркала отражается всегда меньше света, чем падает, по двум причинам: не бывает идеально гладких поверхностей, и свет всегда немного нагревает зеркало. Поглощение света в веществе объясняется </w:t>
      </w:r>
      <w:proofErr w:type="spellStart"/>
      <w:r w:rsidRPr="002C6621">
        <w:rPr>
          <w:rFonts w:ascii="Times New Roman" w:eastAsia="Times New Roman" w:hAnsi="Times New Roman" w:cs="Times New Roman"/>
          <w:color w:val="1C007F"/>
          <w:sz w:val="28"/>
          <w:szCs w:val="28"/>
          <w:lang w:eastAsia="ru-RU"/>
        </w:rPr>
        <w:t>переизлучением</w:t>
      </w:r>
      <w:proofErr w:type="spellEnd"/>
      <w:r w:rsidRPr="002C6621">
        <w:rPr>
          <w:rFonts w:ascii="Times New Roman" w:eastAsia="Times New Roman" w:hAnsi="Times New Roman" w:cs="Times New Roman"/>
          <w:color w:val="1C007F"/>
          <w:sz w:val="28"/>
          <w:szCs w:val="28"/>
          <w:lang w:eastAsia="ru-RU"/>
        </w:rPr>
        <w:t xml:space="preserve"> энергии световой волны раскачиваемыми ею электронами во всевозможных направлениях и ее частичным переходом в другие формы (тепловую). Об этих источниках света сейчас подробно и со смыслом. Договорились? Значит, цитирую:</w:t>
      </w:r>
    </w:p>
    <w:p w:rsidR="002C6621" w:rsidRPr="002C6621" w:rsidRDefault="002C6621" w:rsidP="00481D1C">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419600" cy="3515995"/>
            <wp:effectExtent l="19050" t="0" r="0" b="0"/>
            <wp:docPr id="12" name="cc-m-imagesubtitle-image-10011816197" descr="https://image.jimcdn.com/app/cms/image/transf/none/path/s8700de636cf2e67e/image/i66f6fda3b2a4d7c6/version/143644222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1816197" descr="https://image.jimcdn.com/app/cms/image/transf/none/path/s8700de636cf2e67e/image/i66f6fda3b2a4d7c6/version/1436442223/image.jpg"/>
                    <pic:cNvPicPr>
                      <a:picLocks noChangeAspect="1" noChangeArrowheads="1"/>
                    </pic:cNvPicPr>
                  </pic:nvPicPr>
                  <pic:blipFill>
                    <a:blip r:embed="rId15"/>
                    <a:srcRect/>
                    <a:stretch>
                      <a:fillRect/>
                    </a:stretch>
                  </pic:blipFill>
                  <pic:spPr bwMode="auto">
                    <a:xfrm>
                      <a:off x="0" y="0"/>
                      <a:ext cx="4419600" cy="3515995"/>
                    </a:xfrm>
                    <a:prstGeom prst="rect">
                      <a:avLst/>
                    </a:prstGeom>
                    <a:noFill/>
                    <a:ln w="9525">
                      <a:noFill/>
                      <a:miter lim="800000"/>
                      <a:headEnd/>
                      <a:tailEnd/>
                    </a:ln>
                  </pic:spPr>
                </pic:pic>
              </a:graphicData>
            </a:graphic>
          </wp:inline>
        </w:drawing>
      </w:r>
    </w:p>
    <w:p w:rsidR="002C6621" w:rsidRPr="002C6621" w:rsidRDefault="002C6621" w:rsidP="002C6621">
      <w:pPr>
        <w:shd w:val="clear" w:color="auto" w:fill="F2F2F2"/>
        <w:spacing w:after="0" w:line="408" w:lineRule="atLeast"/>
        <w:jc w:val="both"/>
        <w:rPr>
          <w:rFonts w:ascii="Arial" w:eastAsia="Times New Roman" w:hAnsi="Arial" w:cs="Arial"/>
          <w:color w:val="1C007F"/>
          <w:sz w:val="24"/>
          <w:szCs w:val="24"/>
          <w:lang w:eastAsia="ru-RU"/>
        </w:rPr>
      </w:pPr>
      <w:r w:rsidRPr="002C6621">
        <w:rPr>
          <w:rFonts w:ascii="Times New Roman" w:eastAsia="Times New Roman" w:hAnsi="Times New Roman" w:cs="Times New Roman"/>
          <w:color w:val="1C007F"/>
          <w:sz w:val="28"/>
          <w:szCs w:val="28"/>
          <w:lang w:eastAsia="ru-RU"/>
        </w:rPr>
        <w:t>   </w:t>
      </w:r>
      <w:r w:rsidRPr="002C6621">
        <w:rPr>
          <w:rFonts w:ascii="Times New Roman" w:eastAsia="Times New Roman" w:hAnsi="Times New Roman" w:cs="Times New Roman"/>
          <w:i/>
          <w:iCs/>
          <w:color w:val="1C007F"/>
          <w:sz w:val="28"/>
          <w:szCs w:val="28"/>
          <w:lang w:eastAsia="ru-RU"/>
        </w:rPr>
        <w:t xml:space="preserve">«Первое известное сообщение об излучении света твёрдотельным диодом было сделано в 1907 году британским экспериментатором Генри Раундом из Маркони </w:t>
      </w:r>
      <w:proofErr w:type="spellStart"/>
      <w:r w:rsidRPr="002C6621">
        <w:rPr>
          <w:rFonts w:ascii="Times New Roman" w:eastAsia="Times New Roman" w:hAnsi="Times New Roman" w:cs="Times New Roman"/>
          <w:i/>
          <w:iCs/>
          <w:color w:val="1C007F"/>
          <w:sz w:val="28"/>
          <w:szCs w:val="28"/>
          <w:lang w:eastAsia="ru-RU"/>
        </w:rPr>
        <w:t>Лабс</w:t>
      </w:r>
      <w:proofErr w:type="spellEnd"/>
      <w:r w:rsidRPr="002C6621">
        <w:rPr>
          <w:rFonts w:ascii="Times New Roman" w:eastAsia="Times New Roman" w:hAnsi="Times New Roman" w:cs="Times New Roman"/>
          <w:i/>
          <w:iCs/>
          <w:color w:val="1C007F"/>
          <w:sz w:val="28"/>
          <w:szCs w:val="28"/>
          <w:lang w:eastAsia="ru-RU"/>
        </w:rPr>
        <w:t xml:space="preserve">. Раунд впервые открыл и описал электролюминесценцию, обнаруженную им при изучении прохождения тока в паре металл — карбид кремния (карборунд, </w:t>
      </w:r>
      <w:proofErr w:type="spellStart"/>
      <w:r w:rsidRPr="002C6621">
        <w:rPr>
          <w:rFonts w:ascii="Times New Roman" w:eastAsia="Times New Roman" w:hAnsi="Times New Roman" w:cs="Times New Roman"/>
          <w:i/>
          <w:iCs/>
          <w:color w:val="1C007F"/>
          <w:sz w:val="28"/>
          <w:szCs w:val="28"/>
          <w:lang w:eastAsia="ru-RU"/>
        </w:rPr>
        <w:t>SiC</w:t>
      </w:r>
      <w:proofErr w:type="spellEnd"/>
      <w:r w:rsidRPr="002C6621">
        <w:rPr>
          <w:rFonts w:ascii="Times New Roman" w:eastAsia="Times New Roman" w:hAnsi="Times New Roman" w:cs="Times New Roman"/>
          <w:i/>
          <w:iCs/>
          <w:color w:val="1C007F"/>
          <w:sz w:val="28"/>
          <w:szCs w:val="28"/>
          <w:lang w:eastAsia="ru-RU"/>
        </w:rPr>
        <w:t xml:space="preserve">), и отметил жёлтое, зелёное и оранжевое свечение на катоде. </w:t>
      </w:r>
      <w:proofErr w:type="gramStart"/>
      <w:r w:rsidRPr="002C6621">
        <w:rPr>
          <w:rFonts w:ascii="Times New Roman" w:eastAsia="Times New Roman" w:hAnsi="Times New Roman" w:cs="Times New Roman"/>
          <w:i/>
          <w:iCs/>
          <w:color w:val="1C007F"/>
          <w:sz w:val="28"/>
          <w:szCs w:val="28"/>
          <w:lang w:eastAsia="ru-RU"/>
        </w:rPr>
        <w:t xml:space="preserve">Эти эксперименты были позже, независимо от Раунда, повторены в 1923 году О. В. Лосевым, который, экспериментируя в Нижегородской </w:t>
      </w:r>
      <w:proofErr w:type="spellStart"/>
      <w:r w:rsidRPr="002C6621">
        <w:rPr>
          <w:rFonts w:ascii="Times New Roman" w:eastAsia="Times New Roman" w:hAnsi="Times New Roman" w:cs="Times New Roman"/>
          <w:i/>
          <w:iCs/>
          <w:color w:val="1C007F"/>
          <w:sz w:val="28"/>
          <w:szCs w:val="28"/>
          <w:lang w:eastAsia="ru-RU"/>
        </w:rPr>
        <w:t>радиолаборатории</w:t>
      </w:r>
      <w:proofErr w:type="spellEnd"/>
      <w:r w:rsidRPr="002C6621">
        <w:rPr>
          <w:rFonts w:ascii="Times New Roman" w:eastAsia="Times New Roman" w:hAnsi="Times New Roman" w:cs="Times New Roman"/>
          <w:i/>
          <w:iCs/>
          <w:color w:val="1C007F"/>
          <w:sz w:val="28"/>
          <w:szCs w:val="28"/>
          <w:lang w:eastAsia="ru-RU"/>
        </w:rPr>
        <w:t xml:space="preserve"> с выпрямляющим контактом из пары карборунд — стальная проволока, обнаружил в точке контакта двух разнородных материалов слабое свечение — электролюминесценцию полупроводникового перехода (в то время понятия «полупроводниковый переход» ещё не существовало).</w:t>
      </w:r>
      <w:proofErr w:type="gramEnd"/>
      <w:r w:rsidRPr="002C6621">
        <w:rPr>
          <w:rFonts w:ascii="Times New Roman" w:eastAsia="Times New Roman" w:hAnsi="Times New Roman" w:cs="Times New Roman"/>
          <w:i/>
          <w:iCs/>
          <w:color w:val="1C007F"/>
          <w:sz w:val="28"/>
          <w:szCs w:val="28"/>
          <w:lang w:eastAsia="ru-RU"/>
        </w:rPr>
        <w:t xml:space="preserve"> Это наблюдение было опубликовано, но тогда его весомое значение не было понято и потому не исследовалось в течение многих десятилетий. Лосев показал, что электролюминесценция возникает вблизи спая материалов. Теоретического объяснения явлению не было. Лосев вполне оценил практическую значимость своего открытия, позволявшего создавать малогабаритные твёрдотельные (</w:t>
      </w:r>
      <w:proofErr w:type="spellStart"/>
      <w:r w:rsidRPr="002C6621">
        <w:rPr>
          <w:rFonts w:ascii="Times New Roman" w:eastAsia="Times New Roman" w:hAnsi="Times New Roman" w:cs="Times New Roman"/>
          <w:i/>
          <w:iCs/>
          <w:color w:val="1C007F"/>
          <w:sz w:val="28"/>
          <w:szCs w:val="28"/>
          <w:lang w:eastAsia="ru-RU"/>
        </w:rPr>
        <w:t>безвакуумные</w:t>
      </w:r>
      <w:proofErr w:type="spellEnd"/>
      <w:r w:rsidRPr="002C6621">
        <w:rPr>
          <w:rFonts w:ascii="Times New Roman" w:eastAsia="Times New Roman" w:hAnsi="Times New Roman" w:cs="Times New Roman"/>
          <w:i/>
          <w:iCs/>
          <w:color w:val="1C007F"/>
          <w:sz w:val="28"/>
          <w:szCs w:val="28"/>
          <w:lang w:eastAsia="ru-RU"/>
        </w:rPr>
        <w:t>) источники света с очень низким напряжением питания (менее 10 В) и очень высоким быстродействием. Им были получены два авторских свидетельства на «Световое реле» (первое заявлено в феврале 1927 г.)</w:t>
      </w:r>
    </w:p>
    <w:p w:rsidR="002C6621" w:rsidRPr="002C6621" w:rsidRDefault="002C6621" w:rsidP="002C6621">
      <w:pPr>
        <w:shd w:val="clear" w:color="auto" w:fill="F2F2F2"/>
        <w:spacing w:after="0" w:line="408" w:lineRule="atLeast"/>
        <w:jc w:val="both"/>
        <w:rPr>
          <w:rFonts w:ascii="Arial" w:eastAsia="Times New Roman" w:hAnsi="Arial" w:cs="Arial"/>
          <w:color w:val="1C007F"/>
          <w:sz w:val="24"/>
          <w:szCs w:val="24"/>
          <w:lang w:eastAsia="ru-RU"/>
        </w:rPr>
      </w:pPr>
      <w:r w:rsidRPr="002C6621">
        <w:rPr>
          <w:rFonts w:ascii="Times New Roman" w:eastAsia="Times New Roman" w:hAnsi="Times New Roman" w:cs="Times New Roman"/>
          <w:i/>
          <w:iCs/>
          <w:color w:val="1C007F"/>
          <w:sz w:val="28"/>
          <w:szCs w:val="28"/>
          <w:lang w:eastAsia="ru-RU"/>
        </w:rPr>
        <w:t> </w:t>
      </w:r>
    </w:p>
    <w:p w:rsidR="002C6621" w:rsidRPr="002C6621" w:rsidRDefault="002C6621" w:rsidP="002C6621">
      <w:pPr>
        <w:shd w:val="clear" w:color="auto" w:fill="F2F2F2"/>
        <w:spacing w:after="0" w:line="408" w:lineRule="atLeast"/>
        <w:jc w:val="both"/>
        <w:rPr>
          <w:rFonts w:ascii="Arial" w:eastAsia="Times New Roman" w:hAnsi="Arial" w:cs="Arial"/>
          <w:color w:val="1C007F"/>
          <w:sz w:val="24"/>
          <w:szCs w:val="24"/>
          <w:lang w:eastAsia="ru-RU"/>
        </w:rPr>
      </w:pPr>
      <w:r w:rsidRPr="002C6621">
        <w:rPr>
          <w:rFonts w:ascii="Times New Roman" w:eastAsia="Times New Roman" w:hAnsi="Times New Roman" w:cs="Times New Roman"/>
          <w:i/>
          <w:iCs/>
          <w:color w:val="1C007F"/>
          <w:sz w:val="28"/>
          <w:szCs w:val="28"/>
          <w:lang w:eastAsia="ru-RU"/>
        </w:rPr>
        <w:t xml:space="preserve">   В 1961 году Роберт </w:t>
      </w:r>
      <w:proofErr w:type="spellStart"/>
      <w:r w:rsidRPr="002C6621">
        <w:rPr>
          <w:rFonts w:ascii="Times New Roman" w:eastAsia="Times New Roman" w:hAnsi="Times New Roman" w:cs="Times New Roman"/>
          <w:i/>
          <w:iCs/>
          <w:color w:val="1C007F"/>
          <w:sz w:val="28"/>
          <w:szCs w:val="28"/>
          <w:lang w:eastAsia="ru-RU"/>
        </w:rPr>
        <w:t>Байард</w:t>
      </w:r>
      <w:proofErr w:type="spellEnd"/>
      <w:r w:rsidRPr="002C6621">
        <w:rPr>
          <w:rFonts w:ascii="Times New Roman" w:eastAsia="Times New Roman" w:hAnsi="Times New Roman" w:cs="Times New Roman"/>
          <w:i/>
          <w:iCs/>
          <w:color w:val="1C007F"/>
          <w:sz w:val="28"/>
          <w:szCs w:val="28"/>
          <w:lang w:eastAsia="ru-RU"/>
        </w:rPr>
        <w:t xml:space="preserve"> и Гари </w:t>
      </w:r>
      <w:proofErr w:type="spellStart"/>
      <w:r w:rsidRPr="002C6621">
        <w:rPr>
          <w:rFonts w:ascii="Times New Roman" w:eastAsia="Times New Roman" w:hAnsi="Times New Roman" w:cs="Times New Roman"/>
          <w:i/>
          <w:iCs/>
          <w:color w:val="1C007F"/>
          <w:sz w:val="28"/>
          <w:szCs w:val="28"/>
          <w:lang w:eastAsia="ru-RU"/>
        </w:rPr>
        <w:t>Питтман</w:t>
      </w:r>
      <w:proofErr w:type="spellEnd"/>
      <w:r w:rsidRPr="002C6621">
        <w:rPr>
          <w:rFonts w:ascii="Times New Roman" w:eastAsia="Times New Roman" w:hAnsi="Times New Roman" w:cs="Times New Roman"/>
          <w:i/>
          <w:iCs/>
          <w:color w:val="1C007F"/>
          <w:sz w:val="28"/>
          <w:szCs w:val="28"/>
          <w:lang w:eastAsia="ru-RU"/>
        </w:rPr>
        <w:t xml:space="preserve"> из компании </w:t>
      </w:r>
      <w:proofErr w:type="spellStart"/>
      <w:r w:rsidRPr="002C6621">
        <w:rPr>
          <w:rFonts w:ascii="Times New Roman" w:eastAsia="Times New Roman" w:hAnsi="Times New Roman" w:cs="Times New Roman"/>
          <w:i/>
          <w:iCs/>
          <w:color w:val="1C007F"/>
          <w:sz w:val="28"/>
          <w:szCs w:val="28"/>
          <w:lang w:eastAsia="ru-RU"/>
        </w:rPr>
        <w:t>Texas</w:t>
      </w:r>
      <w:proofErr w:type="spellEnd"/>
      <w:r w:rsidRPr="002C6621">
        <w:rPr>
          <w:rFonts w:ascii="Times New Roman" w:eastAsia="Times New Roman" w:hAnsi="Times New Roman" w:cs="Times New Roman"/>
          <w:i/>
          <w:iCs/>
          <w:color w:val="1C007F"/>
          <w:sz w:val="28"/>
          <w:szCs w:val="28"/>
          <w:lang w:eastAsia="ru-RU"/>
        </w:rPr>
        <w:t xml:space="preserve"> </w:t>
      </w:r>
      <w:proofErr w:type="spellStart"/>
      <w:r w:rsidRPr="002C6621">
        <w:rPr>
          <w:rFonts w:ascii="Times New Roman" w:eastAsia="Times New Roman" w:hAnsi="Times New Roman" w:cs="Times New Roman"/>
          <w:i/>
          <w:iCs/>
          <w:color w:val="1C007F"/>
          <w:sz w:val="28"/>
          <w:szCs w:val="28"/>
          <w:lang w:eastAsia="ru-RU"/>
        </w:rPr>
        <w:t>Instruments</w:t>
      </w:r>
      <w:proofErr w:type="spellEnd"/>
      <w:r w:rsidRPr="002C6621">
        <w:rPr>
          <w:rFonts w:ascii="Times New Roman" w:eastAsia="Times New Roman" w:hAnsi="Times New Roman" w:cs="Times New Roman"/>
          <w:i/>
          <w:iCs/>
          <w:color w:val="1C007F"/>
          <w:sz w:val="28"/>
          <w:szCs w:val="28"/>
          <w:lang w:eastAsia="ru-RU"/>
        </w:rPr>
        <w:t xml:space="preserve"> открыли и запатентовали технологию инфракрасного светодиода. Первый в мире практически применимый светодиод, работающий в световом (красном) диапазоне, разработал Ник </w:t>
      </w:r>
      <w:proofErr w:type="spellStart"/>
      <w:r w:rsidRPr="002C6621">
        <w:rPr>
          <w:rFonts w:ascii="Times New Roman" w:eastAsia="Times New Roman" w:hAnsi="Times New Roman" w:cs="Times New Roman"/>
          <w:i/>
          <w:iCs/>
          <w:color w:val="1C007F"/>
          <w:sz w:val="28"/>
          <w:szCs w:val="28"/>
          <w:lang w:eastAsia="ru-RU"/>
        </w:rPr>
        <w:t>Холоньяк</w:t>
      </w:r>
      <w:proofErr w:type="spellEnd"/>
      <w:r w:rsidRPr="002C6621">
        <w:rPr>
          <w:rFonts w:ascii="Times New Roman" w:eastAsia="Times New Roman" w:hAnsi="Times New Roman" w:cs="Times New Roman"/>
          <w:i/>
          <w:iCs/>
          <w:color w:val="1C007F"/>
          <w:sz w:val="28"/>
          <w:szCs w:val="28"/>
          <w:lang w:eastAsia="ru-RU"/>
        </w:rPr>
        <w:t xml:space="preserve"> в Университете Иллинойса для компании </w:t>
      </w:r>
      <w:proofErr w:type="spellStart"/>
      <w:r w:rsidRPr="002C6621">
        <w:rPr>
          <w:rFonts w:ascii="Times New Roman" w:eastAsia="Times New Roman" w:hAnsi="Times New Roman" w:cs="Times New Roman"/>
          <w:i/>
          <w:iCs/>
          <w:color w:val="1C007F"/>
          <w:sz w:val="28"/>
          <w:szCs w:val="28"/>
          <w:lang w:eastAsia="ru-RU"/>
        </w:rPr>
        <w:t>General</w:t>
      </w:r>
      <w:proofErr w:type="spellEnd"/>
      <w:r w:rsidRPr="002C6621">
        <w:rPr>
          <w:rFonts w:ascii="Times New Roman" w:eastAsia="Times New Roman" w:hAnsi="Times New Roman" w:cs="Times New Roman"/>
          <w:i/>
          <w:iCs/>
          <w:color w:val="1C007F"/>
          <w:sz w:val="28"/>
          <w:szCs w:val="28"/>
          <w:lang w:eastAsia="ru-RU"/>
        </w:rPr>
        <w:t xml:space="preserve"> </w:t>
      </w:r>
      <w:proofErr w:type="spellStart"/>
      <w:r w:rsidRPr="002C6621">
        <w:rPr>
          <w:rFonts w:ascii="Times New Roman" w:eastAsia="Times New Roman" w:hAnsi="Times New Roman" w:cs="Times New Roman"/>
          <w:i/>
          <w:iCs/>
          <w:color w:val="1C007F"/>
          <w:sz w:val="28"/>
          <w:szCs w:val="28"/>
          <w:lang w:eastAsia="ru-RU"/>
        </w:rPr>
        <w:t>Electric</w:t>
      </w:r>
      <w:proofErr w:type="spellEnd"/>
      <w:r w:rsidRPr="002C6621">
        <w:rPr>
          <w:rFonts w:ascii="Times New Roman" w:eastAsia="Times New Roman" w:hAnsi="Times New Roman" w:cs="Times New Roman"/>
          <w:i/>
          <w:iCs/>
          <w:color w:val="1C007F"/>
          <w:sz w:val="28"/>
          <w:szCs w:val="28"/>
          <w:lang w:eastAsia="ru-RU"/>
        </w:rPr>
        <w:t xml:space="preserve"> в 1962 году. </w:t>
      </w:r>
      <w:proofErr w:type="spellStart"/>
      <w:r w:rsidRPr="002C6621">
        <w:rPr>
          <w:rFonts w:ascii="Times New Roman" w:eastAsia="Times New Roman" w:hAnsi="Times New Roman" w:cs="Times New Roman"/>
          <w:i/>
          <w:iCs/>
          <w:color w:val="1C007F"/>
          <w:sz w:val="28"/>
          <w:szCs w:val="28"/>
          <w:lang w:eastAsia="ru-RU"/>
        </w:rPr>
        <w:t>Холоньяк</w:t>
      </w:r>
      <w:proofErr w:type="spellEnd"/>
      <w:r w:rsidRPr="002C6621">
        <w:rPr>
          <w:rFonts w:ascii="Times New Roman" w:eastAsia="Times New Roman" w:hAnsi="Times New Roman" w:cs="Times New Roman"/>
          <w:i/>
          <w:iCs/>
          <w:color w:val="1C007F"/>
          <w:sz w:val="28"/>
          <w:szCs w:val="28"/>
          <w:lang w:eastAsia="ru-RU"/>
        </w:rPr>
        <w:t xml:space="preserve">, таким образом, считается «отцом современного светодиода». Его бывший студент, Джордж </w:t>
      </w:r>
      <w:proofErr w:type="spellStart"/>
      <w:r w:rsidRPr="002C6621">
        <w:rPr>
          <w:rFonts w:ascii="Times New Roman" w:eastAsia="Times New Roman" w:hAnsi="Times New Roman" w:cs="Times New Roman"/>
          <w:i/>
          <w:iCs/>
          <w:color w:val="1C007F"/>
          <w:sz w:val="28"/>
          <w:szCs w:val="28"/>
          <w:lang w:eastAsia="ru-RU"/>
        </w:rPr>
        <w:t>Крафорд</w:t>
      </w:r>
      <w:proofErr w:type="spellEnd"/>
      <w:r w:rsidRPr="002C6621">
        <w:rPr>
          <w:rFonts w:ascii="Times New Roman" w:eastAsia="Times New Roman" w:hAnsi="Times New Roman" w:cs="Times New Roman"/>
          <w:i/>
          <w:iCs/>
          <w:color w:val="1C007F"/>
          <w:sz w:val="28"/>
          <w:szCs w:val="28"/>
          <w:lang w:eastAsia="ru-RU"/>
        </w:rPr>
        <w:t xml:space="preserve">, изобрёл первый в мире жёлтый светодиод и улучшил яркость красных и красно-оранжевых светодиодов в 10 раз в 1972 году. В 1976 году Т. </w:t>
      </w:r>
      <w:proofErr w:type="spellStart"/>
      <w:r w:rsidRPr="002C6621">
        <w:rPr>
          <w:rFonts w:ascii="Times New Roman" w:eastAsia="Times New Roman" w:hAnsi="Times New Roman" w:cs="Times New Roman"/>
          <w:i/>
          <w:iCs/>
          <w:color w:val="1C007F"/>
          <w:sz w:val="28"/>
          <w:szCs w:val="28"/>
          <w:lang w:eastAsia="ru-RU"/>
        </w:rPr>
        <w:t>Пирсол</w:t>
      </w:r>
      <w:proofErr w:type="spellEnd"/>
      <w:r w:rsidRPr="002C6621">
        <w:rPr>
          <w:rFonts w:ascii="Times New Roman" w:eastAsia="Times New Roman" w:hAnsi="Times New Roman" w:cs="Times New Roman"/>
          <w:i/>
          <w:iCs/>
          <w:color w:val="1C007F"/>
          <w:sz w:val="28"/>
          <w:szCs w:val="28"/>
          <w:lang w:eastAsia="ru-RU"/>
        </w:rPr>
        <w:t xml:space="preserve"> создал первый в мире высокоэффективный светодиод высокой яркости для телекоммуникационных применений, специально адаптированный к передаче данных по волоконно-оптическим линиям связи. Светодиоды оставались чрезвычайно дорогими вплоть до 1968 года (около $200 за штуку), их практическое применение было ограничено. Исследования Жака Панкова в лаборатории RCA привели к промышленному производству светодиодов; в 1971 году им был получен первый синий светодиод. Компания «</w:t>
      </w:r>
      <w:proofErr w:type="spellStart"/>
      <w:r w:rsidRPr="002C6621">
        <w:rPr>
          <w:rFonts w:ascii="Times New Roman" w:eastAsia="Times New Roman" w:hAnsi="Times New Roman" w:cs="Times New Roman"/>
          <w:i/>
          <w:iCs/>
          <w:color w:val="1C007F"/>
          <w:sz w:val="28"/>
          <w:szCs w:val="28"/>
          <w:lang w:eastAsia="ru-RU"/>
        </w:rPr>
        <w:t>Монсанто</w:t>
      </w:r>
      <w:proofErr w:type="spellEnd"/>
      <w:r w:rsidRPr="002C6621">
        <w:rPr>
          <w:rFonts w:ascii="Times New Roman" w:eastAsia="Times New Roman" w:hAnsi="Times New Roman" w:cs="Times New Roman"/>
          <w:i/>
          <w:iCs/>
          <w:color w:val="1C007F"/>
          <w:sz w:val="28"/>
          <w:szCs w:val="28"/>
          <w:lang w:eastAsia="ru-RU"/>
        </w:rPr>
        <w:t>» была первой, организовавшей массовое производство светодиодов, работающих в диапазоне видимого света и применимых в индикаторах. Компании «</w:t>
      </w:r>
      <w:proofErr w:type="spellStart"/>
      <w:r w:rsidRPr="002C6621">
        <w:rPr>
          <w:rFonts w:ascii="Times New Roman" w:eastAsia="Times New Roman" w:hAnsi="Times New Roman" w:cs="Times New Roman"/>
          <w:i/>
          <w:iCs/>
          <w:color w:val="1C007F"/>
          <w:sz w:val="28"/>
          <w:szCs w:val="28"/>
          <w:lang w:eastAsia="ru-RU"/>
        </w:rPr>
        <w:t>Хьюллет-Паккард</w:t>
      </w:r>
      <w:proofErr w:type="spellEnd"/>
      <w:r w:rsidRPr="002C6621">
        <w:rPr>
          <w:rFonts w:ascii="Times New Roman" w:eastAsia="Times New Roman" w:hAnsi="Times New Roman" w:cs="Times New Roman"/>
          <w:i/>
          <w:iCs/>
          <w:color w:val="1C007F"/>
          <w:sz w:val="28"/>
          <w:szCs w:val="28"/>
          <w:lang w:eastAsia="ru-RU"/>
        </w:rPr>
        <w:t xml:space="preserve">» удалось использовать светодиоды в своих ранних массовых карманных калькуляторах. В начале 1990-х </w:t>
      </w:r>
      <w:proofErr w:type="spellStart"/>
      <w:r w:rsidRPr="002C6621">
        <w:rPr>
          <w:rFonts w:ascii="Times New Roman" w:eastAsia="Times New Roman" w:hAnsi="Times New Roman" w:cs="Times New Roman"/>
          <w:i/>
          <w:iCs/>
          <w:color w:val="1C007F"/>
          <w:sz w:val="28"/>
          <w:szCs w:val="28"/>
          <w:lang w:eastAsia="ru-RU"/>
        </w:rPr>
        <w:t>Исама</w:t>
      </w:r>
      <w:proofErr w:type="spellEnd"/>
      <w:r w:rsidRPr="002C6621">
        <w:rPr>
          <w:rFonts w:ascii="Times New Roman" w:eastAsia="Times New Roman" w:hAnsi="Times New Roman" w:cs="Times New Roman"/>
          <w:i/>
          <w:iCs/>
          <w:color w:val="1C007F"/>
          <w:sz w:val="28"/>
          <w:szCs w:val="28"/>
          <w:lang w:eastAsia="ru-RU"/>
        </w:rPr>
        <w:t xml:space="preserve"> </w:t>
      </w:r>
      <w:proofErr w:type="spellStart"/>
      <w:r w:rsidRPr="002C6621">
        <w:rPr>
          <w:rFonts w:ascii="Times New Roman" w:eastAsia="Times New Roman" w:hAnsi="Times New Roman" w:cs="Times New Roman"/>
          <w:i/>
          <w:iCs/>
          <w:color w:val="1C007F"/>
          <w:sz w:val="28"/>
          <w:szCs w:val="28"/>
          <w:lang w:eastAsia="ru-RU"/>
        </w:rPr>
        <w:t>Акасаки</w:t>
      </w:r>
      <w:proofErr w:type="spellEnd"/>
      <w:r w:rsidRPr="002C6621">
        <w:rPr>
          <w:rFonts w:ascii="Times New Roman" w:eastAsia="Times New Roman" w:hAnsi="Times New Roman" w:cs="Times New Roman"/>
          <w:i/>
          <w:iCs/>
          <w:color w:val="1C007F"/>
          <w:sz w:val="28"/>
          <w:szCs w:val="28"/>
          <w:lang w:eastAsia="ru-RU"/>
        </w:rPr>
        <w:t xml:space="preserve">, работавший вместе с </w:t>
      </w:r>
      <w:proofErr w:type="spellStart"/>
      <w:r w:rsidRPr="002C6621">
        <w:rPr>
          <w:rFonts w:ascii="Times New Roman" w:eastAsia="Times New Roman" w:hAnsi="Times New Roman" w:cs="Times New Roman"/>
          <w:i/>
          <w:iCs/>
          <w:color w:val="1C007F"/>
          <w:sz w:val="28"/>
          <w:szCs w:val="28"/>
          <w:lang w:eastAsia="ru-RU"/>
        </w:rPr>
        <w:t>Хироси</w:t>
      </w:r>
      <w:proofErr w:type="spellEnd"/>
      <w:r w:rsidRPr="002C6621">
        <w:rPr>
          <w:rFonts w:ascii="Times New Roman" w:eastAsia="Times New Roman" w:hAnsi="Times New Roman" w:cs="Times New Roman"/>
          <w:i/>
          <w:iCs/>
          <w:color w:val="1C007F"/>
          <w:sz w:val="28"/>
          <w:szCs w:val="28"/>
          <w:lang w:eastAsia="ru-RU"/>
        </w:rPr>
        <w:t xml:space="preserve"> </w:t>
      </w:r>
      <w:proofErr w:type="spellStart"/>
      <w:proofErr w:type="gramStart"/>
      <w:r w:rsidRPr="002C6621">
        <w:rPr>
          <w:rFonts w:ascii="Times New Roman" w:eastAsia="Times New Roman" w:hAnsi="Times New Roman" w:cs="Times New Roman"/>
          <w:i/>
          <w:iCs/>
          <w:color w:val="1C007F"/>
          <w:sz w:val="28"/>
          <w:szCs w:val="28"/>
          <w:lang w:eastAsia="ru-RU"/>
        </w:rPr>
        <w:t>Амано</w:t>
      </w:r>
      <w:proofErr w:type="spellEnd"/>
      <w:r w:rsidRPr="002C6621">
        <w:rPr>
          <w:rFonts w:ascii="Times New Roman" w:eastAsia="Times New Roman" w:hAnsi="Times New Roman" w:cs="Times New Roman"/>
          <w:i/>
          <w:iCs/>
          <w:color w:val="1C007F"/>
          <w:sz w:val="28"/>
          <w:szCs w:val="28"/>
          <w:lang w:eastAsia="ru-RU"/>
        </w:rPr>
        <w:t xml:space="preserve"> в</w:t>
      </w:r>
      <w:proofErr w:type="gramEnd"/>
      <w:r w:rsidRPr="002C6621">
        <w:rPr>
          <w:rFonts w:ascii="Times New Roman" w:eastAsia="Times New Roman" w:hAnsi="Times New Roman" w:cs="Times New Roman"/>
          <w:i/>
          <w:iCs/>
          <w:color w:val="1C007F"/>
          <w:sz w:val="28"/>
          <w:szCs w:val="28"/>
          <w:lang w:eastAsia="ru-RU"/>
        </w:rPr>
        <w:t xml:space="preserve"> университете </w:t>
      </w:r>
      <w:proofErr w:type="spellStart"/>
      <w:r w:rsidRPr="002C6621">
        <w:rPr>
          <w:rFonts w:ascii="Times New Roman" w:eastAsia="Times New Roman" w:hAnsi="Times New Roman" w:cs="Times New Roman"/>
          <w:i/>
          <w:iCs/>
          <w:color w:val="1C007F"/>
          <w:sz w:val="28"/>
          <w:szCs w:val="28"/>
          <w:lang w:eastAsia="ru-RU"/>
        </w:rPr>
        <w:t>Нагоя</w:t>
      </w:r>
      <w:proofErr w:type="spellEnd"/>
      <w:r w:rsidRPr="002C6621">
        <w:rPr>
          <w:rFonts w:ascii="Times New Roman" w:eastAsia="Times New Roman" w:hAnsi="Times New Roman" w:cs="Times New Roman"/>
          <w:i/>
          <w:iCs/>
          <w:color w:val="1C007F"/>
          <w:sz w:val="28"/>
          <w:szCs w:val="28"/>
          <w:lang w:eastAsia="ru-RU"/>
        </w:rPr>
        <w:t xml:space="preserve">, а также </w:t>
      </w:r>
      <w:proofErr w:type="spellStart"/>
      <w:r w:rsidRPr="002C6621">
        <w:rPr>
          <w:rFonts w:ascii="Times New Roman" w:eastAsia="Times New Roman" w:hAnsi="Times New Roman" w:cs="Times New Roman"/>
          <w:i/>
          <w:iCs/>
          <w:color w:val="1C007F"/>
          <w:sz w:val="28"/>
          <w:szCs w:val="28"/>
          <w:lang w:eastAsia="ru-RU"/>
        </w:rPr>
        <w:t>Судзи</w:t>
      </w:r>
      <w:proofErr w:type="spellEnd"/>
      <w:r w:rsidRPr="002C6621">
        <w:rPr>
          <w:rFonts w:ascii="Times New Roman" w:eastAsia="Times New Roman" w:hAnsi="Times New Roman" w:cs="Times New Roman"/>
          <w:i/>
          <w:iCs/>
          <w:color w:val="1C007F"/>
          <w:sz w:val="28"/>
          <w:szCs w:val="28"/>
          <w:lang w:eastAsia="ru-RU"/>
        </w:rPr>
        <w:t xml:space="preserve"> </w:t>
      </w:r>
      <w:proofErr w:type="spellStart"/>
      <w:r w:rsidRPr="002C6621">
        <w:rPr>
          <w:rFonts w:ascii="Times New Roman" w:eastAsia="Times New Roman" w:hAnsi="Times New Roman" w:cs="Times New Roman"/>
          <w:i/>
          <w:iCs/>
          <w:color w:val="1C007F"/>
          <w:sz w:val="28"/>
          <w:szCs w:val="28"/>
          <w:lang w:eastAsia="ru-RU"/>
        </w:rPr>
        <w:t>Накамура</w:t>
      </w:r>
      <w:proofErr w:type="spellEnd"/>
      <w:r w:rsidRPr="002C6621">
        <w:rPr>
          <w:rFonts w:ascii="Times New Roman" w:eastAsia="Times New Roman" w:hAnsi="Times New Roman" w:cs="Times New Roman"/>
          <w:i/>
          <w:iCs/>
          <w:color w:val="1C007F"/>
          <w:sz w:val="28"/>
          <w:szCs w:val="28"/>
          <w:lang w:eastAsia="ru-RU"/>
        </w:rPr>
        <w:t xml:space="preserve">, работавший в то время исследователем в японской корпорации </w:t>
      </w:r>
      <w:proofErr w:type="spellStart"/>
      <w:r w:rsidRPr="002C6621">
        <w:rPr>
          <w:rFonts w:ascii="Times New Roman" w:eastAsia="Times New Roman" w:hAnsi="Times New Roman" w:cs="Times New Roman"/>
          <w:i/>
          <w:iCs/>
          <w:color w:val="1C007F"/>
          <w:sz w:val="28"/>
          <w:szCs w:val="28"/>
          <w:lang w:eastAsia="ru-RU"/>
        </w:rPr>
        <w:t>Nichia</w:t>
      </w:r>
      <w:proofErr w:type="spellEnd"/>
      <w:r w:rsidRPr="002C6621">
        <w:rPr>
          <w:rFonts w:ascii="Times New Roman" w:eastAsia="Times New Roman" w:hAnsi="Times New Roman" w:cs="Times New Roman"/>
          <w:i/>
          <w:iCs/>
          <w:color w:val="1C007F"/>
          <w:sz w:val="28"/>
          <w:szCs w:val="28"/>
          <w:lang w:eastAsia="ru-RU"/>
        </w:rPr>
        <w:t xml:space="preserve"> </w:t>
      </w:r>
      <w:proofErr w:type="spellStart"/>
      <w:r w:rsidRPr="002C6621">
        <w:rPr>
          <w:rFonts w:ascii="Times New Roman" w:eastAsia="Times New Roman" w:hAnsi="Times New Roman" w:cs="Times New Roman"/>
          <w:i/>
          <w:iCs/>
          <w:color w:val="1C007F"/>
          <w:sz w:val="28"/>
          <w:szCs w:val="28"/>
          <w:lang w:eastAsia="ru-RU"/>
        </w:rPr>
        <w:t>Chemical</w:t>
      </w:r>
      <w:proofErr w:type="spellEnd"/>
      <w:r w:rsidRPr="002C6621">
        <w:rPr>
          <w:rFonts w:ascii="Times New Roman" w:eastAsia="Times New Roman" w:hAnsi="Times New Roman" w:cs="Times New Roman"/>
          <w:i/>
          <w:iCs/>
          <w:color w:val="1C007F"/>
          <w:sz w:val="28"/>
          <w:szCs w:val="28"/>
          <w:lang w:eastAsia="ru-RU"/>
        </w:rPr>
        <w:t xml:space="preserve"> </w:t>
      </w:r>
      <w:proofErr w:type="spellStart"/>
      <w:r w:rsidRPr="002C6621">
        <w:rPr>
          <w:rFonts w:ascii="Times New Roman" w:eastAsia="Times New Roman" w:hAnsi="Times New Roman" w:cs="Times New Roman"/>
          <w:i/>
          <w:iCs/>
          <w:color w:val="1C007F"/>
          <w:sz w:val="28"/>
          <w:szCs w:val="28"/>
          <w:lang w:eastAsia="ru-RU"/>
        </w:rPr>
        <w:t>Industries</w:t>
      </w:r>
      <w:proofErr w:type="spellEnd"/>
      <w:r w:rsidRPr="002C6621">
        <w:rPr>
          <w:rFonts w:ascii="Times New Roman" w:eastAsia="Times New Roman" w:hAnsi="Times New Roman" w:cs="Times New Roman"/>
          <w:i/>
          <w:iCs/>
          <w:color w:val="1C007F"/>
          <w:sz w:val="28"/>
          <w:szCs w:val="28"/>
          <w:lang w:eastAsia="ru-RU"/>
        </w:rPr>
        <w:t>, смогли изобрести дешевый синий светодиод (LED). За открытие дешевого синего светодиода им троим, была присуждена Нобелевская премия по физике в 2014 г. Синий светодиод, в сочетании с зеленым и красным, дает белый свет с высокой энергетической эффективностью, что позволило в дальнейшем создать, среди прочего, светодиодные лампы и экраны со светодиодной подсветкой».</w:t>
      </w:r>
    </w:p>
    <w:p w:rsidR="002C6621" w:rsidRPr="002C6621" w:rsidRDefault="002C6621" w:rsidP="002C6621">
      <w:pPr>
        <w:shd w:val="clear" w:color="auto" w:fill="FFFFFF"/>
        <w:spacing w:after="0" w:line="408" w:lineRule="atLeast"/>
        <w:jc w:val="both"/>
        <w:rPr>
          <w:rFonts w:ascii="Arial" w:eastAsia="Times New Roman" w:hAnsi="Arial" w:cs="Arial"/>
          <w:color w:val="1C007F"/>
          <w:sz w:val="24"/>
          <w:szCs w:val="24"/>
          <w:lang w:eastAsia="ru-RU"/>
        </w:rPr>
      </w:pPr>
      <w:r w:rsidRPr="002C6621">
        <w:rPr>
          <w:rFonts w:ascii="Times New Roman" w:eastAsia="Times New Roman" w:hAnsi="Times New Roman" w:cs="Times New Roman"/>
          <w:color w:val="1C007F"/>
          <w:sz w:val="28"/>
          <w:szCs w:val="28"/>
          <w:lang w:eastAsia="ru-RU"/>
        </w:rPr>
        <w:t> </w:t>
      </w:r>
    </w:p>
    <w:p w:rsidR="002C6621" w:rsidRPr="002C6621" w:rsidRDefault="002C6621" w:rsidP="002C6621">
      <w:pPr>
        <w:shd w:val="clear" w:color="auto" w:fill="FFFFFF"/>
        <w:spacing w:after="0" w:line="408" w:lineRule="atLeast"/>
        <w:jc w:val="both"/>
        <w:rPr>
          <w:rFonts w:ascii="Arial" w:eastAsia="Times New Roman" w:hAnsi="Arial" w:cs="Arial"/>
          <w:color w:val="1C007F"/>
          <w:sz w:val="24"/>
          <w:szCs w:val="24"/>
          <w:lang w:eastAsia="ru-RU"/>
        </w:rPr>
      </w:pPr>
      <w:r w:rsidRPr="002C6621">
        <w:rPr>
          <w:rFonts w:ascii="Times New Roman" w:eastAsia="Times New Roman" w:hAnsi="Times New Roman" w:cs="Times New Roman"/>
          <w:color w:val="1C007F"/>
          <w:sz w:val="28"/>
          <w:szCs w:val="28"/>
          <w:lang w:eastAsia="ru-RU"/>
        </w:rPr>
        <w:t xml:space="preserve">    Единственный вывод из данного объема информации, который нам надо сделать, что светодиод или светоизлучающий диод (СД, СИД; англ. </w:t>
      </w:r>
      <w:proofErr w:type="spellStart"/>
      <w:r w:rsidRPr="002C6621">
        <w:rPr>
          <w:rFonts w:ascii="Times New Roman" w:eastAsia="Times New Roman" w:hAnsi="Times New Roman" w:cs="Times New Roman"/>
          <w:color w:val="1C007F"/>
          <w:sz w:val="28"/>
          <w:szCs w:val="28"/>
          <w:lang w:eastAsia="ru-RU"/>
        </w:rPr>
        <w:t>light-emitting</w:t>
      </w:r>
      <w:proofErr w:type="spellEnd"/>
      <w:r w:rsidRPr="002C6621">
        <w:rPr>
          <w:rFonts w:ascii="Times New Roman" w:eastAsia="Times New Roman" w:hAnsi="Times New Roman" w:cs="Times New Roman"/>
          <w:color w:val="1C007F"/>
          <w:sz w:val="28"/>
          <w:szCs w:val="28"/>
          <w:lang w:eastAsia="ru-RU"/>
        </w:rPr>
        <w:t xml:space="preserve"> </w:t>
      </w:r>
      <w:proofErr w:type="spellStart"/>
      <w:r w:rsidRPr="002C6621">
        <w:rPr>
          <w:rFonts w:ascii="Times New Roman" w:eastAsia="Times New Roman" w:hAnsi="Times New Roman" w:cs="Times New Roman"/>
          <w:color w:val="1C007F"/>
          <w:sz w:val="28"/>
          <w:szCs w:val="28"/>
          <w:lang w:eastAsia="ru-RU"/>
        </w:rPr>
        <w:t>diode</w:t>
      </w:r>
      <w:proofErr w:type="spellEnd"/>
      <w:r w:rsidRPr="002C6621">
        <w:rPr>
          <w:rFonts w:ascii="Times New Roman" w:eastAsia="Times New Roman" w:hAnsi="Times New Roman" w:cs="Times New Roman"/>
          <w:color w:val="1C007F"/>
          <w:sz w:val="28"/>
          <w:szCs w:val="28"/>
          <w:lang w:eastAsia="ru-RU"/>
        </w:rPr>
        <w:t xml:space="preserve">, LED) — это не простая лампочка, а полупроводниковый прибор с электронно-дырочным переходом, создающий оптическое излучение при пропускании через него электрического тока в прямом направлении. Да, теперь правильно! Значит, в технологии МАГИК-ЛАЙТ, не «лампочка Ильича», а такой полупроводниковый прибор изначально заложен, который «вырабатывает» первичное фотонное излучение. Отражение от фотонов всегда вторичное, поскольку атомы облучающиеся светом, их поглощают. Спустя некоторое время спонтанно эти фотоны испускаются атомами назад. Данный процесс, называемый </w:t>
      </w:r>
      <w:proofErr w:type="spellStart"/>
      <w:r w:rsidRPr="002C6621">
        <w:rPr>
          <w:rFonts w:ascii="Times New Roman" w:eastAsia="Times New Roman" w:hAnsi="Times New Roman" w:cs="Times New Roman"/>
          <w:color w:val="1C007F"/>
          <w:sz w:val="28"/>
          <w:szCs w:val="28"/>
          <w:lang w:eastAsia="ru-RU"/>
        </w:rPr>
        <w:t>переизлучением</w:t>
      </w:r>
      <w:proofErr w:type="spellEnd"/>
      <w:r w:rsidRPr="002C6621">
        <w:rPr>
          <w:rFonts w:ascii="Times New Roman" w:eastAsia="Times New Roman" w:hAnsi="Times New Roman" w:cs="Times New Roman"/>
          <w:color w:val="1C007F"/>
          <w:sz w:val="28"/>
          <w:szCs w:val="28"/>
          <w:lang w:eastAsia="ru-RU"/>
        </w:rPr>
        <w:t xml:space="preserve"> света, это очень важный научный факт, посему опять же нет никаких шансов его отрицать. В этой области немало было сделано открытий. Опять же «телеграфным стилем» сообщаю, что изучали </w:t>
      </w:r>
      <w:proofErr w:type="spellStart"/>
      <w:r w:rsidRPr="002C6621">
        <w:rPr>
          <w:rFonts w:ascii="Times New Roman" w:eastAsia="Times New Roman" w:hAnsi="Times New Roman" w:cs="Times New Roman"/>
          <w:color w:val="1C007F"/>
          <w:sz w:val="28"/>
          <w:szCs w:val="28"/>
          <w:lang w:eastAsia="ru-RU"/>
        </w:rPr>
        <w:t>двулучепреломления</w:t>
      </w:r>
      <w:proofErr w:type="spellEnd"/>
      <w:r w:rsidRPr="002C6621">
        <w:rPr>
          <w:rFonts w:ascii="Times New Roman" w:eastAsia="Times New Roman" w:hAnsi="Times New Roman" w:cs="Times New Roman"/>
          <w:color w:val="1C007F"/>
          <w:sz w:val="28"/>
          <w:szCs w:val="28"/>
          <w:lang w:eastAsia="ru-RU"/>
        </w:rPr>
        <w:t xml:space="preserve"> и световое давление. Исследовали генерацию кратных гармоник, самофокусировку света в веществе. В научных экспериментах определяли наличие сигнальной волны, свободно распространяющейся (без поглощения) в веществе со скоростью света в вакууме на протяжении очень короткого промежутка времени, пока электроны атомов Томсона еще не раскачались и не вошли в режим стационарных колебаний. Кроме того, констатировали, что излучение фотона атомом приводит к разрыву квантовой связи, оно является техническим препятствием для удержания явления квантовой запутанности вследствие того, что данный процесс полностью неконтролируем.</w:t>
      </w:r>
    </w:p>
    <w:p w:rsidR="002C6621" w:rsidRPr="002C6621" w:rsidRDefault="002C6621" w:rsidP="002C6621">
      <w:pPr>
        <w:shd w:val="clear" w:color="auto" w:fill="FFFFFF"/>
        <w:spacing w:after="0" w:line="408" w:lineRule="atLeast"/>
        <w:jc w:val="both"/>
        <w:rPr>
          <w:rFonts w:ascii="Arial" w:eastAsia="Times New Roman" w:hAnsi="Arial" w:cs="Arial"/>
          <w:color w:val="1C007F"/>
          <w:sz w:val="24"/>
          <w:szCs w:val="24"/>
          <w:lang w:eastAsia="ru-RU"/>
        </w:rPr>
      </w:pPr>
      <w:r w:rsidRPr="002C6621">
        <w:rPr>
          <w:rFonts w:ascii="Times New Roman" w:eastAsia="Times New Roman" w:hAnsi="Times New Roman" w:cs="Times New Roman"/>
          <w:color w:val="1C007F"/>
          <w:sz w:val="28"/>
          <w:szCs w:val="28"/>
          <w:lang w:eastAsia="ru-RU"/>
        </w:rPr>
        <w:t> </w:t>
      </w:r>
    </w:p>
    <w:p w:rsidR="002C6621" w:rsidRPr="002C6621" w:rsidRDefault="002C6621" w:rsidP="002C6621">
      <w:pPr>
        <w:shd w:val="clear" w:color="auto" w:fill="FFFFFF"/>
        <w:spacing w:after="0" w:line="408" w:lineRule="atLeast"/>
        <w:jc w:val="both"/>
        <w:rPr>
          <w:rFonts w:ascii="Arial" w:eastAsia="Times New Roman" w:hAnsi="Arial" w:cs="Arial"/>
          <w:color w:val="1C007F"/>
          <w:sz w:val="24"/>
          <w:szCs w:val="24"/>
          <w:lang w:eastAsia="ru-RU"/>
        </w:rPr>
      </w:pPr>
      <w:r w:rsidRPr="002C6621">
        <w:rPr>
          <w:rFonts w:ascii="Times New Roman" w:eastAsia="Times New Roman" w:hAnsi="Times New Roman" w:cs="Times New Roman"/>
          <w:color w:val="1C007F"/>
          <w:sz w:val="28"/>
          <w:szCs w:val="28"/>
          <w:lang w:eastAsia="ru-RU"/>
        </w:rPr>
        <w:t xml:space="preserve">   И еще не все! Суть фотоэффекта, который открыл А.Г. Столетов, опять же связан </w:t>
      </w:r>
      <w:proofErr w:type="gramStart"/>
      <w:r w:rsidRPr="002C6621">
        <w:rPr>
          <w:rFonts w:ascii="Times New Roman" w:eastAsia="Times New Roman" w:hAnsi="Times New Roman" w:cs="Times New Roman"/>
          <w:color w:val="1C007F"/>
          <w:sz w:val="28"/>
          <w:szCs w:val="28"/>
          <w:lang w:eastAsia="ru-RU"/>
        </w:rPr>
        <w:t>со</w:t>
      </w:r>
      <w:proofErr w:type="gramEnd"/>
      <w:r w:rsidRPr="002C6621">
        <w:rPr>
          <w:rFonts w:ascii="Times New Roman" w:eastAsia="Times New Roman" w:hAnsi="Times New Roman" w:cs="Times New Roman"/>
          <w:color w:val="1C007F"/>
          <w:sz w:val="28"/>
          <w:szCs w:val="28"/>
          <w:lang w:eastAsia="ru-RU"/>
        </w:rPr>
        <w:t xml:space="preserve"> вторичным излучением и состоит в испускании металлом, под действием света, не фотонов, а отрицательно заряженных частиц, — электронов. То есть от света вырабатывается электрический ток! Первый закон фотоэффекта, открытый Столетовым, гласил: интенсивность тока электронов (фототока) из металла — пропорциональна интенсивности освещения. Из этого ошибочно полагали, что именно свет даёт энергию фотоэлектронам, заставляя их вылетать из металла: чем больше света, — тем больше электронов покидает металл. Но Столетов обнаружил удивительную вещь: электроны начинали выходить из металла мгновенно, едва включали освещение. Это ли не квантовая запутанность? А сейчас будьте особо внимательны!!! Столетов обнаружил, вот еще что…. При длительном облучении металла, тот как бы «устаёт» — выход электронов постепенно уменьшается и может совсем сойти </w:t>
      </w:r>
      <w:proofErr w:type="gramStart"/>
      <w:r w:rsidRPr="002C6621">
        <w:rPr>
          <w:rFonts w:ascii="Times New Roman" w:eastAsia="Times New Roman" w:hAnsi="Times New Roman" w:cs="Times New Roman"/>
          <w:color w:val="1C007F"/>
          <w:sz w:val="28"/>
          <w:szCs w:val="28"/>
          <w:lang w:eastAsia="ru-RU"/>
        </w:rPr>
        <w:t>на</w:t>
      </w:r>
      <w:proofErr w:type="gramEnd"/>
      <w:r w:rsidRPr="002C6621">
        <w:rPr>
          <w:rFonts w:ascii="Times New Roman" w:eastAsia="Times New Roman" w:hAnsi="Times New Roman" w:cs="Times New Roman"/>
          <w:color w:val="1C007F"/>
          <w:sz w:val="28"/>
          <w:szCs w:val="28"/>
          <w:lang w:eastAsia="ru-RU"/>
        </w:rPr>
        <w:t xml:space="preserve"> нет, хотя сила света не меняется. Это тоже научный факт, который отрицать невозможно. Вы понимаете, что происходит в этом микромире?! Как же так: свет есть, электроны есть, а фотоэффект ослабевает? Аналогичное явление «утомляемости» обнаружилось у внутреннего фотоэффекта. С этим его проявлением знаком уже каждый, кто по неосторожности подверг </w:t>
      </w:r>
      <w:proofErr w:type="spellStart"/>
      <w:r w:rsidRPr="002C6621">
        <w:rPr>
          <w:rFonts w:ascii="Times New Roman" w:eastAsia="Times New Roman" w:hAnsi="Times New Roman" w:cs="Times New Roman"/>
          <w:color w:val="1C007F"/>
          <w:sz w:val="28"/>
          <w:szCs w:val="28"/>
          <w:lang w:eastAsia="ru-RU"/>
        </w:rPr>
        <w:t>фотоматрицу</w:t>
      </w:r>
      <w:proofErr w:type="spellEnd"/>
      <w:r w:rsidRPr="002C6621">
        <w:rPr>
          <w:rFonts w:ascii="Times New Roman" w:eastAsia="Times New Roman" w:hAnsi="Times New Roman" w:cs="Times New Roman"/>
          <w:color w:val="1C007F"/>
          <w:sz w:val="28"/>
          <w:szCs w:val="28"/>
          <w:lang w:eastAsia="ru-RU"/>
        </w:rPr>
        <w:t xml:space="preserve"> видеокамеры или «цифровика» действию слишком яркого света, отчего работа фотоэлементов матрицы ненадолго нарушилась. </w:t>
      </w:r>
      <w:proofErr w:type="gramStart"/>
      <w:r w:rsidRPr="002C6621">
        <w:rPr>
          <w:rFonts w:ascii="Times New Roman" w:eastAsia="Times New Roman" w:hAnsi="Times New Roman" w:cs="Times New Roman"/>
          <w:color w:val="1C007F"/>
          <w:sz w:val="28"/>
          <w:szCs w:val="28"/>
          <w:lang w:eastAsia="ru-RU"/>
        </w:rPr>
        <w:t>Подобно слепнущему на ярком свету человеку, временно «слепнет» и фотоприбор: картинка искажается «шумами» или «мурашками».</w:t>
      </w:r>
      <w:proofErr w:type="gramEnd"/>
      <w:r w:rsidRPr="002C6621">
        <w:rPr>
          <w:rFonts w:ascii="Times New Roman" w:eastAsia="Times New Roman" w:hAnsi="Times New Roman" w:cs="Times New Roman"/>
          <w:color w:val="1C007F"/>
          <w:sz w:val="28"/>
          <w:szCs w:val="28"/>
          <w:lang w:eastAsia="ru-RU"/>
        </w:rPr>
        <w:t xml:space="preserve"> Эту аналогию фотоэлемента и глаза отмечала ещё С.В. Ковалевская, наш замечательный математик и физик. В момент яркой вспышки атомы вещества выбрасывают почти весь свой запас фотоэлектронов, и должно пройти некоторое время, прежде чем он восстановится. Квантовая физика до сих пор не объясняет ФЕНОМЕН УСТАЛОСТИ ФОТОЭФФЕКТА. Наравне, как она не объясняет усталость человека. И что первично и что вторично?  </w:t>
      </w:r>
    </w:p>
    <w:p w:rsidR="002C6621" w:rsidRPr="002C6621" w:rsidRDefault="002C6621" w:rsidP="002C6621">
      <w:pPr>
        <w:shd w:val="clear" w:color="auto" w:fill="FFFFFF"/>
        <w:spacing w:after="0" w:line="408" w:lineRule="atLeast"/>
        <w:jc w:val="both"/>
        <w:rPr>
          <w:rFonts w:ascii="Arial" w:eastAsia="Times New Roman" w:hAnsi="Arial" w:cs="Arial"/>
          <w:color w:val="1C007F"/>
          <w:sz w:val="24"/>
          <w:szCs w:val="24"/>
          <w:lang w:eastAsia="ru-RU"/>
        </w:rPr>
      </w:pPr>
      <w:r w:rsidRPr="002C6621">
        <w:rPr>
          <w:rFonts w:ascii="Times New Roman" w:eastAsia="Times New Roman" w:hAnsi="Times New Roman" w:cs="Times New Roman"/>
          <w:color w:val="1C007F"/>
          <w:sz w:val="28"/>
          <w:szCs w:val="28"/>
          <w:lang w:eastAsia="ru-RU"/>
        </w:rPr>
        <w:t> </w:t>
      </w:r>
    </w:p>
    <w:p w:rsidR="002C6621" w:rsidRPr="002C6621" w:rsidRDefault="002C6621" w:rsidP="002C6621">
      <w:pPr>
        <w:shd w:val="clear" w:color="auto" w:fill="FFFFFF"/>
        <w:spacing w:after="0" w:line="408" w:lineRule="atLeast"/>
        <w:jc w:val="both"/>
        <w:rPr>
          <w:rFonts w:ascii="Arial" w:eastAsia="Times New Roman" w:hAnsi="Arial" w:cs="Arial"/>
          <w:color w:val="1C007F"/>
          <w:sz w:val="24"/>
          <w:szCs w:val="24"/>
          <w:lang w:eastAsia="ru-RU"/>
        </w:rPr>
      </w:pPr>
      <w:r w:rsidRPr="002C6621">
        <w:rPr>
          <w:rFonts w:ascii="Times New Roman" w:eastAsia="Times New Roman" w:hAnsi="Times New Roman" w:cs="Times New Roman"/>
          <w:color w:val="1C007F"/>
          <w:sz w:val="28"/>
          <w:szCs w:val="28"/>
          <w:lang w:eastAsia="ru-RU"/>
        </w:rPr>
        <w:t>   На языке физических экспериментов любая усталость, а так же и старость, звучит так  — уменьшение фототока с течением времени, при постоянном уровне освещения на Земле. Объяснить это можно, лишь признав, что источник энергии фотоэлектронов скрыт в металле. А металл у нас, где скрыт? Другой эффект, тоже проблемный для теории квант, и тоже открытый Столетовым, — это температурная зависимость фототока. Оказалось, при постоянной освещённости, фототок заметно увеличивается с ростом температуры металла. Следующая загадочная и, до сих пор, не объяснённая особенность фотоэффекта, — селективный (избирательный) фотоэффект. Суть его в том, что вблизи некоторых частот фототок сильно возрастает, как при резонансе. Понять эту природу эффекта можно, если заметить, что он обнаружен в области ультрафиолета. </w:t>
      </w:r>
    </w:p>
    <w:p w:rsidR="002C6621" w:rsidRPr="002C6621" w:rsidRDefault="002C6621" w:rsidP="00481D1C">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2383790" cy="3200400"/>
            <wp:effectExtent l="19050" t="0" r="0" b="0"/>
            <wp:docPr id="13" name="cc-m-imagesubtitle-image-10011827297" descr="https://image.jimcdn.com/app/cms/image/transf/none/path/s8700de636cf2e67e/image/ied3391c4cb5b2b14/version/1436443688/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11827297" descr="https://image.jimcdn.com/app/cms/image/transf/none/path/s8700de636cf2e67e/image/ied3391c4cb5b2b14/version/1436443688/image.png"/>
                    <pic:cNvPicPr>
                      <a:picLocks noChangeAspect="1" noChangeArrowheads="1"/>
                    </pic:cNvPicPr>
                  </pic:nvPicPr>
                  <pic:blipFill>
                    <a:blip r:embed="rId16"/>
                    <a:srcRect/>
                    <a:stretch>
                      <a:fillRect/>
                    </a:stretch>
                  </pic:blipFill>
                  <pic:spPr bwMode="auto">
                    <a:xfrm>
                      <a:off x="0" y="0"/>
                      <a:ext cx="2383790" cy="3200400"/>
                    </a:xfrm>
                    <a:prstGeom prst="rect">
                      <a:avLst/>
                    </a:prstGeom>
                    <a:noFill/>
                    <a:ln w="9525">
                      <a:noFill/>
                      <a:miter lim="800000"/>
                      <a:headEnd/>
                      <a:tailEnd/>
                    </a:ln>
                  </pic:spPr>
                </pic:pic>
              </a:graphicData>
            </a:graphic>
          </wp:inline>
        </w:drawing>
      </w:r>
    </w:p>
    <w:p w:rsidR="002C6621" w:rsidRPr="002C6621" w:rsidRDefault="002C6621" w:rsidP="002C6621">
      <w:pPr>
        <w:shd w:val="clear" w:color="auto" w:fill="FFFFFF"/>
        <w:spacing w:after="0" w:line="394" w:lineRule="atLeast"/>
        <w:jc w:val="both"/>
        <w:rPr>
          <w:rFonts w:ascii="Arial" w:eastAsia="Times New Roman" w:hAnsi="Arial" w:cs="Arial"/>
          <w:color w:val="1C007F"/>
          <w:sz w:val="24"/>
          <w:szCs w:val="24"/>
          <w:lang w:eastAsia="ru-RU"/>
        </w:rPr>
      </w:pPr>
      <w:r w:rsidRPr="002C6621">
        <w:rPr>
          <w:rFonts w:ascii="Times New Roman" w:eastAsia="Times New Roman" w:hAnsi="Times New Roman" w:cs="Times New Roman"/>
          <w:color w:val="1C007F"/>
          <w:sz w:val="28"/>
          <w:szCs w:val="28"/>
          <w:lang w:eastAsia="ru-RU"/>
        </w:rPr>
        <w:t>   Роберт Уильямс Вуд (1868—1955 гг.) — выдающийся американский физик-экспериментатор, впервые обнаружил этот феномен, что в ультрафиолете металлы обретают… прозрачность. То есть, ультрафиолетовые лучи некоторого диапазона способны вырывать электроны не только с поверхности металла, но также из глубины, проникая в его толщу. Вот почему, на этих частотах фототок заметно возрастает. И…? Мне, что опять вопрос в экзаменационном билете прописывать? </w:t>
      </w:r>
      <w:r w:rsidRPr="002C6621">
        <w:rPr>
          <w:rFonts w:ascii="Times New Roman" w:eastAsia="Times New Roman" w:hAnsi="Times New Roman" w:cs="Times New Roman"/>
          <w:i/>
          <w:iCs/>
          <w:color w:val="1C007F"/>
          <w:sz w:val="28"/>
          <w:szCs w:val="28"/>
          <w:shd w:val="clear" w:color="auto" w:fill="F2F2F2"/>
          <w:lang w:eastAsia="ru-RU"/>
        </w:rPr>
        <w:t>«Какой металл используется в эритроцитах?»</w:t>
      </w:r>
      <w:r w:rsidRPr="002C6621">
        <w:rPr>
          <w:rFonts w:ascii="Times New Roman" w:eastAsia="Times New Roman" w:hAnsi="Times New Roman" w:cs="Times New Roman"/>
          <w:color w:val="1C007F"/>
          <w:sz w:val="28"/>
          <w:szCs w:val="28"/>
          <w:lang w:eastAsia="ru-RU"/>
        </w:rPr>
        <w:t> и </w:t>
      </w:r>
      <w:r w:rsidRPr="002C6621">
        <w:rPr>
          <w:rFonts w:ascii="Times New Roman" w:eastAsia="Times New Roman" w:hAnsi="Times New Roman" w:cs="Times New Roman"/>
          <w:i/>
          <w:iCs/>
          <w:color w:val="1C007F"/>
          <w:sz w:val="28"/>
          <w:szCs w:val="28"/>
          <w:shd w:val="clear" w:color="auto" w:fill="F2F2F2"/>
          <w:lang w:eastAsia="ru-RU"/>
        </w:rPr>
        <w:t>«Объясните с точки зрения квантовой теории, почему климатические факторы, такие, как солнечный свет да тепло, (например, в бархатный сезон да на море), нормализуют человеческое здоровье?»</w:t>
      </w:r>
      <w:r w:rsidRPr="002C6621">
        <w:rPr>
          <w:rFonts w:ascii="Times New Roman" w:eastAsia="Times New Roman" w:hAnsi="Times New Roman" w:cs="Times New Roman"/>
          <w:color w:val="1C007F"/>
          <w:sz w:val="28"/>
          <w:szCs w:val="28"/>
          <w:lang w:eastAsia="ru-RU"/>
        </w:rPr>
        <w:t>. И последний, научный факт. Осталось объяснить зависимость селективного фотоэффекта — от поляризации излучения. Нет, вы слышали?! Нет, вы не слышали…. Объясняю, что при падении луча перпендикулярно границе металла, селективный фотоэффект отсутствует. Зато, при косом, скользящем падении луча, эффект — максимален. Следующий вопрос, который бы я задал уже студентам духовной семинарии: </w:t>
      </w:r>
      <w:r w:rsidRPr="002C6621">
        <w:rPr>
          <w:rFonts w:ascii="Times New Roman" w:eastAsia="Times New Roman" w:hAnsi="Times New Roman" w:cs="Times New Roman"/>
          <w:i/>
          <w:iCs/>
          <w:color w:val="1C007F"/>
          <w:sz w:val="28"/>
          <w:szCs w:val="28"/>
          <w:shd w:val="clear" w:color="auto" w:fill="F2F2F2"/>
          <w:lang w:eastAsia="ru-RU"/>
        </w:rPr>
        <w:t>«Объясните, почему эффективны утренние и вечерние молитвы, которые обязательно надо произносить вслух?». </w:t>
      </w:r>
      <w:r w:rsidRPr="002C6621">
        <w:rPr>
          <w:rFonts w:ascii="Times New Roman" w:eastAsia="Times New Roman" w:hAnsi="Times New Roman" w:cs="Times New Roman"/>
          <w:color w:val="1C007F"/>
          <w:sz w:val="28"/>
          <w:szCs w:val="28"/>
          <w:lang w:eastAsia="ru-RU"/>
        </w:rPr>
        <w:t>Правильный ответ - потому, что перпендикуляр!</w:t>
      </w:r>
    </w:p>
    <w:p w:rsidR="002C6621" w:rsidRPr="002C6621" w:rsidRDefault="002C6621" w:rsidP="002C6621">
      <w:pPr>
        <w:shd w:val="clear" w:color="auto" w:fill="FFFFFF"/>
        <w:spacing w:after="0" w:line="394" w:lineRule="atLeast"/>
        <w:jc w:val="both"/>
        <w:rPr>
          <w:rFonts w:ascii="Arial" w:eastAsia="Times New Roman" w:hAnsi="Arial" w:cs="Arial"/>
          <w:color w:val="1C007F"/>
          <w:sz w:val="24"/>
          <w:szCs w:val="24"/>
          <w:lang w:eastAsia="ru-RU"/>
        </w:rPr>
      </w:pPr>
    </w:p>
    <w:p w:rsidR="002C6621" w:rsidRPr="002C6621" w:rsidRDefault="002C6621" w:rsidP="002C6621">
      <w:pPr>
        <w:shd w:val="clear" w:color="auto" w:fill="FFFFFF"/>
        <w:spacing w:after="0" w:line="394" w:lineRule="atLeast"/>
        <w:jc w:val="center"/>
        <w:rPr>
          <w:rFonts w:ascii="Arial" w:eastAsia="Times New Roman" w:hAnsi="Arial" w:cs="Arial"/>
          <w:color w:val="1C007F"/>
          <w:sz w:val="24"/>
          <w:szCs w:val="24"/>
          <w:lang w:eastAsia="ru-RU"/>
        </w:rPr>
      </w:pPr>
      <w:r w:rsidRPr="002C6621">
        <w:rPr>
          <w:rFonts w:ascii="Times New Roman" w:eastAsia="Times New Roman" w:hAnsi="Times New Roman" w:cs="Times New Roman"/>
          <w:color w:val="1C007F"/>
          <w:sz w:val="28"/>
          <w:szCs w:val="28"/>
          <w:lang w:eastAsia="ru-RU"/>
        </w:rPr>
        <w:t>(Продолжение следует)</w:t>
      </w:r>
    </w:p>
    <w:p w:rsidR="00D466EA" w:rsidRDefault="00D466EA"/>
    <w:sectPr w:rsidR="00D466EA" w:rsidSect="00D466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stral">
    <w:panose1 w:val="03090702030407020403"/>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8"/>
  <w:proofState w:spelling="clean" w:grammar="clean"/>
  <w:defaultTabStop w:val="708"/>
  <w:characterSpacingControl w:val="doNotCompress"/>
  <w:compat/>
  <w:rsids>
    <w:rsidRoot w:val="002C6621"/>
    <w:rsid w:val="002C6621"/>
    <w:rsid w:val="00481D1C"/>
    <w:rsid w:val="00C31A60"/>
    <w:rsid w:val="00D46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6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66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C66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66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2077332">
      <w:bodyDiv w:val="1"/>
      <w:marLeft w:val="0"/>
      <w:marRight w:val="0"/>
      <w:marTop w:val="0"/>
      <w:marBottom w:val="0"/>
      <w:divBdr>
        <w:top w:val="none" w:sz="0" w:space="0" w:color="auto"/>
        <w:left w:val="none" w:sz="0" w:space="0" w:color="auto"/>
        <w:bottom w:val="none" w:sz="0" w:space="0" w:color="auto"/>
        <w:right w:val="none" w:sz="0" w:space="0" w:color="auto"/>
      </w:divBdr>
      <w:divsChild>
        <w:div w:id="17895918">
          <w:marLeft w:val="0"/>
          <w:marRight w:val="0"/>
          <w:marTop w:val="0"/>
          <w:marBottom w:val="0"/>
          <w:divBdr>
            <w:top w:val="none" w:sz="0" w:space="0" w:color="auto"/>
            <w:left w:val="none" w:sz="0" w:space="0" w:color="auto"/>
            <w:bottom w:val="none" w:sz="0" w:space="0" w:color="auto"/>
            <w:right w:val="none" w:sz="0" w:space="0" w:color="auto"/>
          </w:divBdr>
        </w:div>
        <w:div w:id="1383405882">
          <w:marLeft w:val="0"/>
          <w:marRight w:val="0"/>
          <w:marTop w:val="0"/>
          <w:marBottom w:val="0"/>
          <w:divBdr>
            <w:top w:val="none" w:sz="0" w:space="0" w:color="auto"/>
            <w:left w:val="none" w:sz="0" w:space="0" w:color="auto"/>
            <w:bottom w:val="none" w:sz="0" w:space="0" w:color="auto"/>
            <w:right w:val="none" w:sz="0" w:space="0" w:color="auto"/>
          </w:divBdr>
        </w:div>
        <w:div w:id="1121343510">
          <w:marLeft w:val="0"/>
          <w:marRight w:val="0"/>
          <w:marTop w:val="0"/>
          <w:marBottom w:val="0"/>
          <w:divBdr>
            <w:top w:val="none" w:sz="0" w:space="0" w:color="auto"/>
            <w:left w:val="none" w:sz="0" w:space="0" w:color="auto"/>
            <w:bottom w:val="none" w:sz="0" w:space="0" w:color="auto"/>
            <w:right w:val="none" w:sz="0" w:space="0" w:color="auto"/>
          </w:divBdr>
        </w:div>
        <w:div w:id="1859537853">
          <w:marLeft w:val="0"/>
          <w:marRight w:val="0"/>
          <w:marTop w:val="0"/>
          <w:marBottom w:val="0"/>
          <w:divBdr>
            <w:top w:val="none" w:sz="0" w:space="0" w:color="auto"/>
            <w:left w:val="none" w:sz="0" w:space="0" w:color="auto"/>
            <w:bottom w:val="none" w:sz="0" w:space="0" w:color="auto"/>
            <w:right w:val="none" w:sz="0" w:space="0" w:color="auto"/>
          </w:divBdr>
        </w:div>
        <w:div w:id="554894408">
          <w:marLeft w:val="0"/>
          <w:marRight w:val="0"/>
          <w:marTop w:val="0"/>
          <w:marBottom w:val="0"/>
          <w:divBdr>
            <w:top w:val="none" w:sz="0" w:space="0" w:color="auto"/>
            <w:left w:val="none" w:sz="0" w:space="0" w:color="auto"/>
            <w:bottom w:val="none" w:sz="0" w:space="0" w:color="auto"/>
            <w:right w:val="none" w:sz="0" w:space="0" w:color="auto"/>
          </w:divBdr>
        </w:div>
        <w:div w:id="1003242963">
          <w:marLeft w:val="0"/>
          <w:marRight w:val="0"/>
          <w:marTop w:val="0"/>
          <w:marBottom w:val="0"/>
          <w:divBdr>
            <w:top w:val="none" w:sz="0" w:space="0" w:color="auto"/>
            <w:left w:val="none" w:sz="0" w:space="0" w:color="auto"/>
            <w:bottom w:val="none" w:sz="0" w:space="0" w:color="auto"/>
            <w:right w:val="none" w:sz="0" w:space="0" w:color="auto"/>
          </w:divBdr>
        </w:div>
        <w:div w:id="1418744610">
          <w:marLeft w:val="0"/>
          <w:marRight w:val="0"/>
          <w:marTop w:val="0"/>
          <w:marBottom w:val="0"/>
          <w:divBdr>
            <w:top w:val="none" w:sz="0" w:space="0" w:color="auto"/>
            <w:left w:val="none" w:sz="0" w:space="0" w:color="auto"/>
            <w:bottom w:val="none" w:sz="0" w:space="0" w:color="auto"/>
            <w:right w:val="none" w:sz="0" w:space="0" w:color="auto"/>
          </w:divBdr>
        </w:div>
        <w:div w:id="1530409501">
          <w:marLeft w:val="0"/>
          <w:marRight w:val="0"/>
          <w:marTop w:val="0"/>
          <w:marBottom w:val="0"/>
          <w:divBdr>
            <w:top w:val="none" w:sz="0" w:space="0" w:color="auto"/>
            <w:left w:val="none" w:sz="0" w:space="0" w:color="auto"/>
            <w:bottom w:val="none" w:sz="0" w:space="0" w:color="auto"/>
            <w:right w:val="none" w:sz="0" w:space="0" w:color="auto"/>
          </w:divBdr>
        </w:div>
        <w:div w:id="671883257">
          <w:marLeft w:val="0"/>
          <w:marRight w:val="0"/>
          <w:marTop w:val="0"/>
          <w:marBottom w:val="0"/>
          <w:divBdr>
            <w:top w:val="none" w:sz="0" w:space="0" w:color="auto"/>
            <w:left w:val="none" w:sz="0" w:space="0" w:color="auto"/>
            <w:bottom w:val="none" w:sz="0" w:space="0" w:color="auto"/>
            <w:right w:val="none" w:sz="0" w:space="0" w:color="auto"/>
          </w:divBdr>
        </w:div>
        <w:div w:id="756168949">
          <w:marLeft w:val="0"/>
          <w:marRight w:val="0"/>
          <w:marTop w:val="0"/>
          <w:marBottom w:val="0"/>
          <w:divBdr>
            <w:top w:val="none" w:sz="0" w:space="0" w:color="auto"/>
            <w:left w:val="none" w:sz="0" w:space="0" w:color="auto"/>
            <w:bottom w:val="none" w:sz="0" w:space="0" w:color="auto"/>
            <w:right w:val="none" w:sz="0" w:space="0" w:color="auto"/>
          </w:divBdr>
        </w:div>
        <w:div w:id="353389114">
          <w:marLeft w:val="0"/>
          <w:marRight w:val="0"/>
          <w:marTop w:val="0"/>
          <w:marBottom w:val="0"/>
          <w:divBdr>
            <w:top w:val="none" w:sz="0" w:space="0" w:color="auto"/>
            <w:left w:val="none" w:sz="0" w:space="0" w:color="auto"/>
            <w:bottom w:val="none" w:sz="0" w:space="0" w:color="auto"/>
            <w:right w:val="none" w:sz="0" w:space="0" w:color="auto"/>
          </w:divBdr>
        </w:div>
        <w:div w:id="1124926686">
          <w:marLeft w:val="0"/>
          <w:marRight w:val="0"/>
          <w:marTop w:val="0"/>
          <w:marBottom w:val="0"/>
          <w:divBdr>
            <w:top w:val="none" w:sz="0" w:space="0" w:color="auto"/>
            <w:left w:val="none" w:sz="0" w:space="0" w:color="auto"/>
            <w:bottom w:val="none" w:sz="0" w:space="0" w:color="auto"/>
            <w:right w:val="none" w:sz="0" w:space="0" w:color="auto"/>
          </w:divBdr>
        </w:div>
        <w:div w:id="944769710">
          <w:marLeft w:val="0"/>
          <w:marRight w:val="0"/>
          <w:marTop w:val="0"/>
          <w:marBottom w:val="0"/>
          <w:divBdr>
            <w:top w:val="none" w:sz="0" w:space="0" w:color="auto"/>
            <w:left w:val="none" w:sz="0" w:space="0" w:color="auto"/>
            <w:bottom w:val="none" w:sz="0" w:space="0" w:color="auto"/>
            <w:right w:val="none" w:sz="0" w:space="0" w:color="auto"/>
          </w:divBdr>
        </w:div>
        <w:div w:id="780763034">
          <w:marLeft w:val="0"/>
          <w:marRight w:val="0"/>
          <w:marTop w:val="0"/>
          <w:marBottom w:val="0"/>
          <w:divBdr>
            <w:top w:val="none" w:sz="0" w:space="0" w:color="auto"/>
            <w:left w:val="none" w:sz="0" w:space="0" w:color="auto"/>
            <w:bottom w:val="none" w:sz="0" w:space="0" w:color="auto"/>
            <w:right w:val="none" w:sz="0" w:space="0" w:color="auto"/>
          </w:divBdr>
        </w:div>
        <w:div w:id="1769228438">
          <w:marLeft w:val="0"/>
          <w:marRight w:val="0"/>
          <w:marTop w:val="0"/>
          <w:marBottom w:val="0"/>
          <w:divBdr>
            <w:top w:val="none" w:sz="0" w:space="0" w:color="auto"/>
            <w:left w:val="none" w:sz="0" w:space="0" w:color="auto"/>
            <w:bottom w:val="none" w:sz="0" w:space="0" w:color="auto"/>
            <w:right w:val="none" w:sz="0" w:space="0" w:color="auto"/>
          </w:divBdr>
        </w:div>
        <w:div w:id="1376009516">
          <w:marLeft w:val="0"/>
          <w:marRight w:val="0"/>
          <w:marTop w:val="0"/>
          <w:marBottom w:val="0"/>
          <w:divBdr>
            <w:top w:val="none" w:sz="0" w:space="0" w:color="auto"/>
            <w:left w:val="none" w:sz="0" w:space="0" w:color="auto"/>
            <w:bottom w:val="none" w:sz="0" w:space="0" w:color="auto"/>
            <w:right w:val="none" w:sz="0" w:space="0" w:color="auto"/>
          </w:divBdr>
        </w:div>
        <w:div w:id="1690064870">
          <w:marLeft w:val="0"/>
          <w:marRight w:val="0"/>
          <w:marTop w:val="0"/>
          <w:marBottom w:val="0"/>
          <w:divBdr>
            <w:top w:val="none" w:sz="0" w:space="0" w:color="auto"/>
            <w:left w:val="none" w:sz="0" w:space="0" w:color="auto"/>
            <w:bottom w:val="none" w:sz="0" w:space="0" w:color="auto"/>
            <w:right w:val="none" w:sz="0" w:space="0" w:color="auto"/>
          </w:divBdr>
        </w:div>
        <w:div w:id="908033538">
          <w:marLeft w:val="0"/>
          <w:marRight w:val="0"/>
          <w:marTop w:val="0"/>
          <w:marBottom w:val="0"/>
          <w:divBdr>
            <w:top w:val="none" w:sz="0" w:space="0" w:color="auto"/>
            <w:left w:val="none" w:sz="0" w:space="0" w:color="auto"/>
            <w:bottom w:val="none" w:sz="0" w:space="0" w:color="auto"/>
            <w:right w:val="none" w:sz="0" w:space="0" w:color="auto"/>
          </w:divBdr>
        </w:div>
        <w:div w:id="1020281099">
          <w:marLeft w:val="0"/>
          <w:marRight w:val="0"/>
          <w:marTop w:val="0"/>
          <w:marBottom w:val="0"/>
          <w:divBdr>
            <w:top w:val="none" w:sz="0" w:space="0" w:color="auto"/>
            <w:left w:val="none" w:sz="0" w:space="0" w:color="auto"/>
            <w:bottom w:val="none" w:sz="0" w:space="0" w:color="auto"/>
            <w:right w:val="none" w:sz="0" w:space="0" w:color="auto"/>
          </w:divBdr>
        </w:div>
        <w:div w:id="1444959774">
          <w:marLeft w:val="0"/>
          <w:marRight w:val="0"/>
          <w:marTop w:val="0"/>
          <w:marBottom w:val="0"/>
          <w:divBdr>
            <w:top w:val="none" w:sz="0" w:space="0" w:color="auto"/>
            <w:left w:val="none" w:sz="0" w:space="0" w:color="auto"/>
            <w:bottom w:val="none" w:sz="0" w:space="0" w:color="auto"/>
            <w:right w:val="none" w:sz="0" w:space="0" w:color="auto"/>
          </w:divBdr>
        </w:div>
        <w:div w:id="1367369150">
          <w:marLeft w:val="0"/>
          <w:marRight w:val="0"/>
          <w:marTop w:val="0"/>
          <w:marBottom w:val="0"/>
          <w:divBdr>
            <w:top w:val="none" w:sz="0" w:space="0" w:color="auto"/>
            <w:left w:val="none" w:sz="0" w:space="0" w:color="auto"/>
            <w:bottom w:val="none" w:sz="0" w:space="0" w:color="auto"/>
            <w:right w:val="none" w:sz="0" w:space="0" w:color="auto"/>
          </w:divBdr>
        </w:div>
        <w:div w:id="1147894316">
          <w:marLeft w:val="0"/>
          <w:marRight w:val="0"/>
          <w:marTop w:val="0"/>
          <w:marBottom w:val="0"/>
          <w:divBdr>
            <w:top w:val="none" w:sz="0" w:space="0" w:color="auto"/>
            <w:left w:val="none" w:sz="0" w:space="0" w:color="auto"/>
            <w:bottom w:val="none" w:sz="0" w:space="0" w:color="auto"/>
            <w:right w:val="none" w:sz="0" w:space="0" w:color="auto"/>
          </w:divBdr>
        </w:div>
        <w:div w:id="511841982">
          <w:marLeft w:val="0"/>
          <w:marRight w:val="0"/>
          <w:marTop w:val="0"/>
          <w:marBottom w:val="0"/>
          <w:divBdr>
            <w:top w:val="none" w:sz="0" w:space="0" w:color="auto"/>
            <w:left w:val="none" w:sz="0" w:space="0" w:color="auto"/>
            <w:bottom w:val="none" w:sz="0" w:space="0" w:color="auto"/>
            <w:right w:val="none" w:sz="0" w:space="0" w:color="auto"/>
          </w:divBdr>
        </w:div>
        <w:div w:id="34082882">
          <w:marLeft w:val="0"/>
          <w:marRight w:val="0"/>
          <w:marTop w:val="0"/>
          <w:marBottom w:val="0"/>
          <w:divBdr>
            <w:top w:val="none" w:sz="0" w:space="0" w:color="auto"/>
            <w:left w:val="none" w:sz="0" w:space="0" w:color="auto"/>
            <w:bottom w:val="none" w:sz="0" w:space="0" w:color="auto"/>
            <w:right w:val="none" w:sz="0" w:space="0" w:color="auto"/>
          </w:divBdr>
        </w:div>
        <w:div w:id="1343316096">
          <w:marLeft w:val="0"/>
          <w:marRight w:val="0"/>
          <w:marTop w:val="0"/>
          <w:marBottom w:val="0"/>
          <w:divBdr>
            <w:top w:val="none" w:sz="0" w:space="0" w:color="auto"/>
            <w:left w:val="none" w:sz="0" w:space="0" w:color="auto"/>
            <w:bottom w:val="none" w:sz="0" w:space="0" w:color="auto"/>
            <w:right w:val="none" w:sz="0" w:space="0" w:color="auto"/>
          </w:divBdr>
        </w:div>
        <w:div w:id="1087076773">
          <w:marLeft w:val="0"/>
          <w:marRight w:val="0"/>
          <w:marTop w:val="0"/>
          <w:marBottom w:val="0"/>
          <w:divBdr>
            <w:top w:val="none" w:sz="0" w:space="0" w:color="auto"/>
            <w:left w:val="none" w:sz="0" w:space="0" w:color="auto"/>
            <w:bottom w:val="none" w:sz="0" w:space="0" w:color="auto"/>
            <w:right w:val="none" w:sz="0" w:space="0" w:color="auto"/>
          </w:divBdr>
        </w:div>
        <w:div w:id="1500730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gif"/><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4950</Words>
  <Characters>28216</Characters>
  <Application>Microsoft Office Word</Application>
  <DocSecurity>0</DocSecurity>
  <Lines>235</Lines>
  <Paragraphs>66</Paragraphs>
  <ScaleCrop>false</ScaleCrop>
  <Company/>
  <LinksUpToDate>false</LinksUpToDate>
  <CharactersWithSpaces>33100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2</cp:revision>
  <dcterms:created xsi:type="dcterms:W3CDTF">2019-11-04T10:04:00Z</dcterms:created>
  <dcterms:modified xsi:type="dcterms:W3CDTF">2020-02-03T15:32:00Z</dcterms:modified>
</cp:coreProperties>
</file>